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3988F" w14:textId="32EE6F27" w:rsidR="001433DA" w:rsidRPr="004364BF" w:rsidRDefault="00EA11BF" w:rsidP="00EE5DE1">
      <w:pPr>
        <w:spacing w:before="4000" w:after="120" w:line="276" w:lineRule="auto"/>
        <w:ind w:left="425"/>
        <w:jc w:val="center"/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</w:pPr>
      <w:r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SGS</w:t>
      </w:r>
      <w:r w:rsidR="003C1A1B"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L</w:t>
      </w:r>
      <w:r w:rsidR="00EA3D20" w:rsidRPr="004364BF"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-</w:t>
      </w:r>
      <w:r w:rsidR="00C75EE2"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PO0</w:t>
      </w:r>
      <w:r w:rsidR="00034C53"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1</w:t>
      </w:r>
    </w:p>
    <w:p w14:paraId="0657940E" w14:textId="74433408" w:rsidR="00F25745" w:rsidRPr="004364BF" w:rsidRDefault="00034C53" w:rsidP="007110A7">
      <w:pPr>
        <w:jc w:val="center"/>
        <w:rPr>
          <w:rFonts w:ascii="Calibri Light" w:hAnsi="Calibri Light" w:cs="Calibri Light"/>
        </w:rPr>
      </w:pPr>
      <w:r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 xml:space="preserve">IDENTIFICAZIONE DEL CONTESTO </w:t>
      </w:r>
    </w:p>
    <w:tbl>
      <w:tblPr>
        <w:tblpPr w:leftFromText="141" w:rightFromText="141" w:vertAnchor="page" w:horzAnchor="margin" w:tblpY="13591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418"/>
        <w:gridCol w:w="3190"/>
        <w:gridCol w:w="2268"/>
        <w:gridCol w:w="1771"/>
      </w:tblGrid>
      <w:tr w:rsidR="00A32842" w:rsidRPr="00D62375" w14:paraId="5EF30BB5" w14:textId="77777777" w:rsidTr="00573A53">
        <w:tc>
          <w:tcPr>
            <w:tcW w:w="637" w:type="dxa"/>
            <w:shd w:val="clear" w:color="auto" w:fill="auto"/>
          </w:tcPr>
          <w:p w14:paraId="730FFB45" w14:textId="77777777" w:rsidR="00A32842" w:rsidRPr="00D62375" w:rsidRDefault="00A32842" w:rsidP="00573A53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Rev.</w:t>
            </w:r>
          </w:p>
        </w:tc>
        <w:tc>
          <w:tcPr>
            <w:tcW w:w="1418" w:type="dxa"/>
            <w:shd w:val="clear" w:color="auto" w:fill="auto"/>
          </w:tcPr>
          <w:p w14:paraId="47278B97" w14:textId="77777777" w:rsidR="00A32842" w:rsidRPr="00D62375" w:rsidRDefault="00A32842" w:rsidP="00573A53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Data</w:t>
            </w:r>
          </w:p>
        </w:tc>
        <w:tc>
          <w:tcPr>
            <w:tcW w:w="3190" w:type="dxa"/>
            <w:shd w:val="clear" w:color="auto" w:fill="auto"/>
          </w:tcPr>
          <w:p w14:paraId="5322EDB5" w14:textId="77777777" w:rsidR="00A32842" w:rsidRPr="00D62375" w:rsidRDefault="00A32842" w:rsidP="00573A53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Descrizione</w:t>
            </w:r>
          </w:p>
        </w:tc>
        <w:tc>
          <w:tcPr>
            <w:tcW w:w="2268" w:type="dxa"/>
            <w:shd w:val="clear" w:color="auto" w:fill="auto"/>
          </w:tcPr>
          <w:p w14:paraId="7E060806" w14:textId="77777777" w:rsidR="00A32842" w:rsidRPr="00D62375" w:rsidRDefault="00A32842" w:rsidP="00573A53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 xml:space="preserve">Emesso </w:t>
            </w:r>
          </w:p>
        </w:tc>
        <w:tc>
          <w:tcPr>
            <w:tcW w:w="1771" w:type="dxa"/>
            <w:shd w:val="clear" w:color="auto" w:fill="auto"/>
          </w:tcPr>
          <w:p w14:paraId="486ED520" w14:textId="77777777" w:rsidR="00A32842" w:rsidRPr="00D62375" w:rsidRDefault="00A32842" w:rsidP="00573A53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Approvato</w:t>
            </w:r>
          </w:p>
        </w:tc>
      </w:tr>
      <w:tr w:rsidR="00A32842" w:rsidRPr="00A32842" w14:paraId="3E4EE4AE" w14:textId="77777777" w:rsidTr="00573A53">
        <w:tc>
          <w:tcPr>
            <w:tcW w:w="637" w:type="dxa"/>
            <w:shd w:val="clear" w:color="auto" w:fill="auto"/>
            <w:vAlign w:val="center"/>
          </w:tcPr>
          <w:p w14:paraId="2D150BDA" w14:textId="77777777" w:rsidR="00A32842" w:rsidRPr="00D62375" w:rsidRDefault="00A32842" w:rsidP="00573A53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746FA8" w14:textId="2F3623E4" w:rsidR="00A32842" w:rsidRPr="00D62375" w:rsidRDefault="00D62375" w:rsidP="00573A53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Lug</w:t>
            </w:r>
            <w:r w:rsidR="003522E5"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. 2</w:t>
            </w: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4</w:t>
            </w:r>
          </w:p>
        </w:tc>
        <w:tc>
          <w:tcPr>
            <w:tcW w:w="3190" w:type="dxa"/>
            <w:shd w:val="clear" w:color="auto" w:fill="auto"/>
            <w:vAlign w:val="center"/>
          </w:tcPr>
          <w:p w14:paraId="5CEC421E" w14:textId="77777777" w:rsidR="00A32842" w:rsidRPr="00D62375" w:rsidRDefault="00A32842" w:rsidP="00573A53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PRIMA EMISSIONE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EB15AAD" w14:textId="04E575FC" w:rsidR="00A32842" w:rsidRPr="00D62375" w:rsidRDefault="00D62375" w:rsidP="00573A53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RSGSL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24F0A0A0" w14:textId="1F3C1BF2" w:rsidR="00A32842" w:rsidRPr="00A32842" w:rsidRDefault="00573A53" w:rsidP="00573A53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Comitato Direttivo</w:t>
            </w:r>
          </w:p>
        </w:tc>
      </w:tr>
    </w:tbl>
    <w:p w14:paraId="290D9795" w14:textId="77777777" w:rsidR="00441279" w:rsidRPr="00A32842" w:rsidRDefault="00441279" w:rsidP="00590895">
      <w:pPr>
        <w:tabs>
          <w:tab w:val="left" w:pos="2268"/>
        </w:tabs>
        <w:rPr>
          <w:b/>
          <w:bCs/>
          <w:i/>
        </w:rPr>
        <w:sectPr w:rsidR="00441279" w:rsidRPr="00A32842" w:rsidSect="00CB6A8B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985" w:right="1134" w:bottom="1843" w:left="1418" w:header="708" w:footer="616" w:gutter="0"/>
          <w:cols w:space="708"/>
          <w:docGrid w:linePitch="360"/>
        </w:sectPr>
      </w:pPr>
    </w:p>
    <w:p w14:paraId="2541A4A9" w14:textId="4B6FCAC9" w:rsidR="00C75EE2" w:rsidRP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lastRenderedPageBreak/>
        <w:t>Scopo</w:t>
      </w:r>
    </w:p>
    <w:p w14:paraId="6256BAA3" w14:textId="620EB876" w:rsidR="00C75EE2" w:rsidRPr="00C75EE2" w:rsidRDefault="00034C53" w:rsidP="00C75EE2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 xml:space="preserve">Lo scopo di questa procedura è di descrivere sia le modalità operative che le responsabilità adottate </w:t>
      </w:r>
      <w:r w:rsidR="00B20743">
        <w:rPr>
          <w:rFonts w:ascii="Calibri Light" w:hAnsi="Calibri Light" w:cs="Calibri Light"/>
          <w:bCs/>
        </w:rPr>
        <w:t>da</w:t>
      </w:r>
      <w:r>
        <w:rPr>
          <w:rFonts w:ascii="Calibri Light" w:hAnsi="Calibri Light" w:cs="Calibri Light"/>
          <w:bCs/>
        </w:rPr>
        <w:t xml:space="preserve"> Montana </w:t>
      </w:r>
      <w:r w:rsidR="004A05B6">
        <w:rPr>
          <w:rFonts w:ascii="Calibri Light" w:hAnsi="Calibri Light" w:cs="Calibri Light"/>
          <w:bCs/>
        </w:rPr>
        <w:t>S.p.A.</w:t>
      </w:r>
      <w:r>
        <w:rPr>
          <w:rFonts w:ascii="Calibri Light" w:hAnsi="Calibri Light" w:cs="Calibri Light"/>
          <w:bCs/>
        </w:rPr>
        <w:t xml:space="preserve"> </w:t>
      </w:r>
      <w:r w:rsidRPr="00034C53">
        <w:rPr>
          <w:rFonts w:ascii="Calibri Light" w:hAnsi="Calibri Light" w:cs="Calibri Light"/>
          <w:bCs/>
        </w:rPr>
        <w:t xml:space="preserve">per esaminare e valutare il contesto aziendale, le parti interessate, le attività i processi, i prodotti ed i servizi che possono originare effetti significativi </w:t>
      </w:r>
      <w:r w:rsidR="00D62375">
        <w:rPr>
          <w:rFonts w:ascii="Calibri Light" w:hAnsi="Calibri Light" w:cs="Calibri Light"/>
          <w:bCs/>
        </w:rPr>
        <w:t>sulla</w:t>
      </w:r>
      <w:r>
        <w:rPr>
          <w:rFonts w:ascii="Calibri Light" w:hAnsi="Calibri Light" w:cs="Calibri Light"/>
          <w:bCs/>
        </w:rPr>
        <w:t xml:space="preserve"> Salute e sicurezza dei lavoratori</w:t>
      </w:r>
      <w:r w:rsidRPr="00034C53">
        <w:rPr>
          <w:rFonts w:ascii="Calibri Light" w:hAnsi="Calibri Light" w:cs="Calibri Light"/>
          <w:bCs/>
        </w:rPr>
        <w:t>.</w:t>
      </w:r>
    </w:p>
    <w:p w14:paraId="3442F7DA" w14:textId="56CE9592" w:rsidR="00C75EE2" w:rsidRP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Applicabilità</w:t>
      </w:r>
    </w:p>
    <w:p w14:paraId="082B2A9C" w14:textId="0FD20549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La presente procedura si applica a tutte le attività e servizi dell’azienda</w:t>
      </w:r>
      <w:r w:rsidR="00034C53">
        <w:rPr>
          <w:rFonts w:ascii="Calibri Light" w:hAnsi="Calibri Light" w:cs="Calibri Light"/>
          <w:bCs/>
        </w:rPr>
        <w:t>.</w:t>
      </w:r>
    </w:p>
    <w:p w14:paraId="7B0E4FED" w14:textId="77F1FD82" w:rsidR="00C75EE2" w:rsidRP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Definizioni</w:t>
      </w:r>
    </w:p>
    <w:p w14:paraId="6F1D2C35" w14:textId="77777777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/>
        </w:rPr>
        <w:t>Dirigente</w:t>
      </w:r>
      <w:r w:rsidRPr="00C75EE2">
        <w:rPr>
          <w:rFonts w:ascii="Calibri Light" w:hAnsi="Calibri Light" w:cs="Calibri Light"/>
          <w:b/>
        </w:rPr>
        <w:tab/>
      </w:r>
      <w:r w:rsidRPr="00C75EE2">
        <w:rPr>
          <w:rFonts w:ascii="Calibri Light" w:hAnsi="Calibri Light" w:cs="Calibri Light"/>
          <w:bCs/>
        </w:rPr>
        <w:t>Il soggetto titolare del rapporto di lavoro con il lavoratore o, comunque, il soggetto che, secondo il tipo e l’assetto dell’organizzazione nel cui ambito il lavoratore presta la propria attività, ha la responsabilità dell’organizzazione stessa o dell’unità produttiva in quanto esercita i poteri decisionali e di spesa</w:t>
      </w:r>
    </w:p>
    <w:p w14:paraId="4D35E9DC" w14:textId="77777777" w:rsidR="00C75EE2" w:rsidRPr="00C75EE2" w:rsidRDefault="00C75EE2" w:rsidP="00C75EE2">
      <w:pPr>
        <w:rPr>
          <w:rFonts w:ascii="Calibri Light" w:hAnsi="Calibri Light" w:cs="Calibri Light"/>
          <w:b/>
        </w:rPr>
      </w:pPr>
      <w:r w:rsidRPr="00C75EE2">
        <w:rPr>
          <w:rFonts w:ascii="Calibri Light" w:hAnsi="Calibri Light" w:cs="Calibri Light"/>
          <w:b/>
        </w:rPr>
        <w:t>Preposto</w:t>
      </w:r>
      <w:r w:rsidRPr="00C75EE2">
        <w:rPr>
          <w:rFonts w:ascii="Calibri Light" w:hAnsi="Calibri Light" w:cs="Calibri Light"/>
          <w:b/>
        </w:rPr>
        <w:tab/>
      </w:r>
      <w:r w:rsidRPr="00C75EE2">
        <w:rPr>
          <w:rFonts w:ascii="Calibri Light" w:hAnsi="Calibri Light" w:cs="Calibri Light"/>
          <w:bCs/>
        </w:rPr>
        <w:t>Persona che, in ragione delle competenze professionali e nei limiti di poteri gerarchici e funzionali adeguati alla natura dell’incarico conferitogli, sovrintende alla attività lavorativa e garantisce l’attuazione delle direttive ricevute, controllandone la corretta esecuzione da parte dei lavoratori ed esercitando un funzionale potere di iniziativa</w:t>
      </w:r>
    </w:p>
    <w:p w14:paraId="28597976" w14:textId="77777777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/>
        </w:rPr>
        <w:t>Lavoratore</w:t>
      </w:r>
      <w:r w:rsidRPr="00C75EE2">
        <w:rPr>
          <w:rFonts w:ascii="Calibri Light" w:hAnsi="Calibri Light" w:cs="Calibri Light"/>
          <w:b/>
        </w:rPr>
        <w:tab/>
      </w:r>
      <w:r w:rsidRPr="00C75EE2">
        <w:rPr>
          <w:rFonts w:ascii="Calibri Light" w:hAnsi="Calibri Light" w:cs="Calibri Light"/>
          <w:bCs/>
        </w:rPr>
        <w:t>Persona che, indipendentemente dalla tipologia contrattuale, svolge un’attività lavorativa nell’ambito dell’organizzazione di un datore di lavoro pubblico o privato, con o senza retribuzione, anche al solo fine di apprendere un mestiere, un’arte o una professione, esclusi gli addetti ai servizi domestici e familiari</w:t>
      </w:r>
    </w:p>
    <w:p w14:paraId="0B9563DC" w14:textId="77777777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/>
        </w:rPr>
        <w:t>Organismi paritetici</w:t>
      </w:r>
      <w:r w:rsidRPr="00C75EE2">
        <w:rPr>
          <w:rFonts w:ascii="Calibri Light" w:hAnsi="Calibri Light" w:cs="Calibri Light"/>
          <w:b/>
        </w:rPr>
        <w:tab/>
      </w:r>
      <w:r w:rsidRPr="00C75EE2">
        <w:rPr>
          <w:rFonts w:ascii="Calibri Light" w:hAnsi="Calibri Light" w:cs="Calibri Light"/>
          <w:bCs/>
        </w:rPr>
        <w:t>Organismi costituiti a iniziativa di una o più associazioni dei datori e dei prestatori di lavoro comparativamente più rappresentative sul piano nazionale, quali sedi privilegiate per:</w:t>
      </w:r>
    </w:p>
    <w:p w14:paraId="7D24A70A" w14:textId="77777777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>la programmazione di attività formative e l’elaborazione e la raccolta di buone prassi a fini prevenzionistici;</w:t>
      </w:r>
    </w:p>
    <w:p w14:paraId="02292CB6" w14:textId="77777777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>lo sviluppo di azioni inerenti alla salute e alla sicurezza sul lavoro;</w:t>
      </w:r>
    </w:p>
    <w:p w14:paraId="00A5022F" w14:textId="77777777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>l’assistenza alle imprese finalizzata all’attuazione degli adempimenti in materia;</w:t>
      </w:r>
    </w:p>
    <w:p w14:paraId="5551842A" w14:textId="77777777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>ogni altra attività o funzione assegnata loro dalla legge o dai contratti collettivi di riferimento.</w:t>
      </w:r>
    </w:p>
    <w:p w14:paraId="33482DD9" w14:textId="77777777" w:rsidR="00C75EE2" w:rsidRPr="00C75EE2" w:rsidRDefault="00C75EE2" w:rsidP="00C75EE2">
      <w:pPr>
        <w:rPr>
          <w:rFonts w:ascii="Calibri Light" w:hAnsi="Calibri Light" w:cs="Calibri Light"/>
          <w:b/>
        </w:rPr>
      </w:pPr>
      <w:r w:rsidRPr="00C75EE2">
        <w:rPr>
          <w:rFonts w:ascii="Calibri Light" w:hAnsi="Calibri Light" w:cs="Calibri Light"/>
          <w:b/>
        </w:rPr>
        <w:t>Formazione</w:t>
      </w:r>
      <w:r w:rsidRPr="00C75EE2">
        <w:rPr>
          <w:rFonts w:ascii="Calibri Light" w:hAnsi="Calibri Light" w:cs="Calibri Light"/>
          <w:b/>
        </w:rPr>
        <w:tab/>
      </w:r>
      <w:r w:rsidRPr="00C75EE2">
        <w:rPr>
          <w:rFonts w:ascii="Calibri Light" w:hAnsi="Calibri Light" w:cs="Calibri Light"/>
          <w:bCs/>
        </w:rPr>
        <w:t xml:space="preserve">Processo educativo attraverso il quale trasferire ai lavoratori ed agli altri soggetti dei sistemo di gestione aziendale, conoscenze e procedure utili alla acquisizione di competenze per lo </w:t>
      </w:r>
      <w:r w:rsidRPr="00C75EE2">
        <w:rPr>
          <w:rFonts w:ascii="Calibri Light" w:hAnsi="Calibri Light" w:cs="Calibri Light"/>
          <w:bCs/>
        </w:rPr>
        <w:lastRenderedPageBreak/>
        <w:t>svolgimento in sicurezza dei rispettivi compiti in azienda e alla identificazione, alla riduzione e alla gestione dei rischi oltre che alle informazioni in campo ambientale</w:t>
      </w:r>
    </w:p>
    <w:p w14:paraId="7313A875" w14:textId="77777777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/>
        </w:rPr>
        <w:t>Addestramento</w:t>
      </w:r>
      <w:r w:rsidRPr="00C75EE2">
        <w:rPr>
          <w:rFonts w:ascii="Calibri Light" w:hAnsi="Calibri Light" w:cs="Calibri Light"/>
          <w:b/>
        </w:rPr>
        <w:tab/>
      </w:r>
      <w:r w:rsidRPr="00C75EE2">
        <w:rPr>
          <w:rFonts w:ascii="Calibri Light" w:hAnsi="Calibri Light" w:cs="Calibri Light"/>
          <w:bCs/>
        </w:rPr>
        <w:t>Complesso delle attività dirette a fare apprendere ai lavoratori l’uso corretto di</w:t>
      </w:r>
    </w:p>
    <w:p w14:paraId="54328D69" w14:textId="77777777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attrezzature, macchine, impianti, sostanze, dispositivi, anche di protezione individuale, e le procedure di lavoro oltre che i propri compiti per migliorare le prestazioni ambientali dell’organizzazione</w:t>
      </w:r>
    </w:p>
    <w:p w14:paraId="3267C731" w14:textId="5DE9793E" w:rsidR="00C75EE2" w:rsidRPr="00C75EE2" w:rsidRDefault="00C75EE2" w:rsidP="00D62375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Documenti di riferimento</w:t>
      </w:r>
    </w:p>
    <w:p w14:paraId="7E9C916E" w14:textId="6CC446A5" w:rsidR="00C75EE2" w:rsidRPr="00D62375" w:rsidRDefault="00C75EE2" w:rsidP="00D62375">
      <w:pPr>
        <w:rPr>
          <w:rFonts w:ascii="Calibri Light" w:hAnsi="Calibri Light" w:cs="Calibri Light"/>
          <w:bCs/>
        </w:rPr>
      </w:pPr>
      <w:r w:rsidRPr="00D62375">
        <w:rPr>
          <w:rFonts w:ascii="Calibri Light" w:hAnsi="Calibri Light" w:cs="Calibri Light"/>
          <w:bCs/>
        </w:rPr>
        <w:t>Norme UNI EN 45001</w:t>
      </w:r>
    </w:p>
    <w:p w14:paraId="0534761C" w14:textId="12A7FFC8" w:rsidR="00C75EE2" w:rsidRP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Responsabilità</w:t>
      </w:r>
    </w:p>
    <w:p w14:paraId="375A51E8" w14:textId="7B3782BC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L’alta direzione</w:t>
      </w:r>
      <w:r w:rsidR="00B20743">
        <w:rPr>
          <w:rFonts w:ascii="Calibri Light" w:hAnsi="Calibri Light" w:cs="Calibri Light"/>
          <w:bCs/>
        </w:rPr>
        <w:t>/Comitato Direttivo</w:t>
      </w:r>
      <w:r w:rsidRPr="00034C53">
        <w:rPr>
          <w:rFonts w:ascii="Calibri Light" w:hAnsi="Calibri Light" w:cs="Calibri Light"/>
          <w:bCs/>
        </w:rPr>
        <w:t xml:space="preserve"> ha la responsabilità di approvare l’analisi del contesto e delle parti interessate oltre alla identificazione dei rischi SSL derivanti </w:t>
      </w:r>
      <w:r w:rsidR="00DF046A" w:rsidRPr="00034C53">
        <w:rPr>
          <w:rFonts w:ascii="Calibri Light" w:hAnsi="Calibri Light" w:cs="Calibri Light"/>
          <w:bCs/>
        </w:rPr>
        <w:t>dalle attività</w:t>
      </w:r>
      <w:r w:rsidRPr="00034C53">
        <w:rPr>
          <w:rFonts w:ascii="Calibri Light" w:hAnsi="Calibri Light" w:cs="Calibri Light"/>
          <w:bCs/>
        </w:rPr>
        <w:t xml:space="preserve"> svolte da Montana </w:t>
      </w:r>
      <w:proofErr w:type="spellStart"/>
      <w:r w:rsidRPr="00034C53">
        <w:rPr>
          <w:rFonts w:ascii="Calibri Light" w:hAnsi="Calibri Light" w:cs="Calibri Light"/>
          <w:bCs/>
        </w:rPr>
        <w:t>SpA</w:t>
      </w:r>
      <w:proofErr w:type="spellEnd"/>
      <w:r w:rsidRPr="00034C53">
        <w:rPr>
          <w:rFonts w:ascii="Calibri Light" w:hAnsi="Calibri Light" w:cs="Calibri Light"/>
          <w:bCs/>
        </w:rPr>
        <w:t>.</w:t>
      </w:r>
    </w:p>
    <w:p w14:paraId="753BB98E" w14:textId="77777777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I responsabili di progetto, nelle rispettive aree di competenza, collaborano con RSPP nella identificazione delle attività che possono comportare rischi per la salute e sicurezza.</w:t>
      </w:r>
    </w:p>
    <w:p w14:paraId="22D000CD" w14:textId="017EE91D" w:rsidR="00034C53" w:rsidRPr="00034C53" w:rsidRDefault="00034C53" w:rsidP="00034C53">
      <w:pPr>
        <w:pStyle w:val="Titolo3"/>
        <w:spacing w:line="276" w:lineRule="auto"/>
        <w:ind w:left="1701" w:right="849" w:hanging="850"/>
        <w:rPr>
          <w:rFonts w:ascii="Calibri Light" w:hAnsi="Calibri Light" w:cs="Calibri Light"/>
          <w:color w:val="00833D"/>
          <w:sz w:val="20"/>
          <w:szCs w:val="20"/>
          <w:lang w:eastAsia="en-US"/>
        </w:rPr>
      </w:pPr>
      <w:r w:rsidRPr="00034C53">
        <w:rPr>
          <w:rFonts w:ascii="Calibri Light" w:hAnsi="Calibri Light" w:cs="Calibri Light"/>
          <w:color w:val="00833D"/>
          <w:sz w:val="20"/>
          <w:szCs w:val="20"/>
          <w:lang w:eastAsia="en-US"/>
        </w:rPr>
        <w:t>Analisi del contesto interno ed esterno e delle parti interessate</w:t>
      </w:r>
    </w:p>
    <w:p w14:paraId="20BB78B0" w14:textId="2E89B157" w:rsidR="00034C53" w:rsidRPr="00034C53" w:rsidRDefault="00034C53" w:rsidP="00034C53">
      <w:pPr>
        <w:pStyle w:val="Titolo3"/>
        <w:spacing w:line="276" w:lineRule="auto"/>
        <w:ind w:left="1701" w:right="849" w:hanging="850"/>
        <w:rPr>
          <w:rFonts w:ascii="Calibri Light" w:hAnsi="Calibri Light" w:cs="Calibri Light"/>
          <w:color w:val="00833D"/>
          <w:sz w:val="20"/>
          <w:szCs w:val="20"/>
          <w:lang w:eastAsia="en-US"/>
        </w:rPr>
      </w:pPr>
      <w:r w:rsidRPr="00034C53">
        <w:rPr>
          <w:rFonts w:ascii="Calibri Light" w:hAnsi="Calibri Light" w:cs="Calibri Light"/>
          <w:color w:val="00833D"/>
          <w:sz w:val="20"/>
          <w:szCs w:val="20"/>
          <w:lang w:eastAsia="en-US"/>
        </w:rPr>
        <w:t>Contesto</w:t>
      </w:r>
    </w:p>
    <w:p w14:paraId="5311C4F7" w14:textId="52CAA2EF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L’approccio affrontato per l’analisi del contesto prevede l’identificazione dei fattori interni ed esterni del contesto. Per l’identificazione dei fattori si è scelto di utilizzare la macro-classificazione reperibile all’interno del punto A.4.1. della norma ISO 45001:</w:t>
      </w:r>
      <w:r>
        <w:rPr>
          <w:rFonts w:ascii="Calibri Light" w:hAnsi="Calibri Light" w:cs="Calibri Light"/>
          <w:bCs/>
        </w:rPr>
        <w:t>2023</w:t>
      </w:r>
      <w:r w:rsidRPr="00034C53">
        <w:rPr>
          <w:rFonts w:ascii="Calibri Light" w:hAnsi="Calibri Light" w:cs="Calibri Light"/>
          <w:bCs/>
        </w:rPr>
        <w:t xml:space="preserve"> definendo le seguenti tipologie di fattori:</w:t>
      </w:r>
    </w:p>
    <w:p w14:paraId="6BBE0714" w14:textId="77777777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Fattori esterni:</w:t>
      </w:r>
    </w:p>
    <w:p w14:paraId="742271D0" w14:textId="13466D8B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A.</w:t>
      </w:r>
      <w:r w:rsidRPr="00034C53">
        <w:rPr>
          <w:rFonts w:ascii="Calibri Light" w:hAnsi="Calibri Light" w:cs="Calibri Light"/>
          <w:bCs/>
        </w:rPr>
        <w:tab/>
      </w:r>
      <w:r w:rsidR="009004D7">
        <w:rPr>
          <w:rFonts w:ascii="Calibri Light" w:hAnsi="Calibri Light" w:cs="Calibri Light"/>
          <w:bCs/>
        </w:rPr>
        <w:t>N</w:t>
      </w:r>
      <w:r w:rsidRPr="00034C53">
        <w:rPr>
          <w:rFonts w:ascii="Calibri Light" w:hAnsi="Calibri Light" w:cs="Calibri Light"/>
          <w:bCs/>
        </w:rPr>
        <w:t>ormativo</w:t>
      </w:r>
    </w:p>
    <w:p w14:paraId="687539F6" w14:textId="62DE7142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B.</w:t>
      </w:r>
      <w:r w:rsidRPr="00034C53">
        <w:rPr>
          <w:rFonts w:ascii="Calibri Light" w:hAnsi="Calibri Light" w:cs="Calibri Light"/>
          <w:bCs/>
        </w:rPr>
        <w:tab/>
      </w:r>
      <w:r w:rsidR="009004D7">
        <w:rPr>
          <w:rFonts w:ascii="Calibri Light" w:hAnsi="Calibri Light" w:cs="Calibri Light"/>
          <w:bCs/>
        </w:rPr>
        <w:t>P</w:t>
      </w:r>
      <w:r w:rsidRPr="00034C53">
        <w:rPr>
          <w:rFonts w:ascii="Calibri Light" w:hAnsi="Calibri Light" w:cs="Calibri Light"/>
          <w:bCs/>
        </w:rPr>
        <w:t>olitico / amministrativo / competitivo</w:t>
      </w:r>
    </w:p>
    <w:p w14:paraId="743D86E1" w14:textId="7EC3C0BC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C.</w:t>
      </w:r>
      <w:r w:rsidRPr="00034C53">
        <w:rPr>
          <w:rFonts w:ascii="Calibri Light" w:hAnsi="Calibri Light" w:cs="Calibri Light"/>
          <w:bCs/>
        </w:rPr>
        <w:tab/>
      </w:r>
      <w:r w:rsidR="009004D7">
        <w:rPr>
          <w:rFonts w:ascii="Calibri Light" w:hAnsi="Calibri Light" w:cs="Calibri Light"/>
          <w:bCs/>
        </w:rPr>
        <w:t>E</w:t>
      </w:r>
      <w:r w:rsidRPr="00034C53">
        <w:rPr>
          <w:rFonts w:ascii="Calibri Light" w:hAnsi="Calibri Light" w:cs="Calibri Light"/>
          <w:bCs/>
        </w:rPr>
        <w:t>conomico, sociale</w:t>
      </w:r>
    </w:p>
    <w:p w14:paraId="776C50E2" w14:textId="6433C39E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D.</w:t>
      </w:r>
      <w:r w:rsidRPr="00034C53">
        <w:rPr>
          <w:rFonts w:ascii="Calibri Light" w:hAnsi="Calibri Light" w:cs="Calibri Light"/>
          <w:bCs/>
        </w:rPr>
        <w:tab/>
      </w:r>
      <w:r w:rsidR="009004D7">
        <w:rPr>
          <w:rFonts w:ascii="Calibri Light" w:hAnsi="Calibri Light" w:cs="Calibri Light"/>
          <w:bCs/>
        </w:rPr>
        <w:t>T</w:t>
      </w:r>
      <w:r w:rsidRPr="00034C53">
        <w:rPr>
          <w:rFonts w:ascii="Calibri Light" w:hAnsi="Calibri Light" w:cs="Calibri Light"/>
          <w:bCs/>
        </w:rPr>
        <w:t>ecnologico</w:t>
      </w:r>
    </w:p>
    <w:p w14:paraId="1167E4B7" w14:textId="3CD38160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E.</w:t>
      </w:r>
      <w:r w:rsidRPr="00034C53">
        <w:rPr>
          <w:rFonts w:ascii="Calibri Light" w:hAnsi="Calibri Light" w:cs="Calibri Light"/>
          <w:bCs/>
        </w:rPr>
        <w:tab/>
      </w:r>
      <w:r w:rsidR="009004D7">
        <w:rPr>
          <w:rFonts w:ascii="Calibri Light" w:hAnsi="Calibri Light" w:cs="Calibri Light"/>
          <w:bCs/>
        </w:rPr>
        <w:t>A</w:t>
      </w:r>
      <w:r w:rsidRPr="00034C53">
        <w:rPr>
          <w:rFonts w:ascii="Calibri Light" w:hAnsi="Calibri Light" w:cs="Calibri Light"/>
          <w:bCs/>
        </w:rPr>
        <w:t>mbientale</w:t>
      </w:r>
    </w:p>
    <w:p w14:paraId="59BE08A3" w14:textId="23039888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F.</w:t>
      </w:r>
      <w:r w:rsidRPr="00034C53">
        <w:rPr>
          <w:rFonts w:ascii="Calibri Light" w:hAnsi="Calibri Light" w:cs="Calibri Light"/>
          <w:bCs/>
        </w:rPr>
        <w:tab/>
      </w:r>
      <w:r w:rsidR="009004D7">
        <w:rPr>
          <w:rFonts w:ascii="Calibri Light" w:hAnsi="Calibri Light" w:cs="Calibri Light"/>
          <w:bCs/>
        </w:rPr>
        <w:t>C</w:t>
      </w:r>
      <w:r w:rsidRPr="00034C53">
        <w:rPr>
          <w:rFonts w:ascii="Calibri Light" w:hAnsi="Calibri Light" w:cs="Calibri Light"/>
          <w:bCs/>
        </w:rPr>
        <w:t>ulturale</w:t>
      </w:r>
    </w:p>
    <w:p w14:paraId="6A5E2BFB" w14:textId="77777777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Fattori interni:</w:t>
      </w:r>
    </w:p>
    <w:p w14:paraId="39CA2310" w14:textId="7E976DFF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A.</w:t>
      </w:r>
      <w:r w:rsidRPr="00034C53">
        <w:rPr>
          <w:rFonts w:ascii="Calibri Light" w:hAnsi="Calibri Light" w:cs="Calibri Light"/>
          <w:bCs/>
        </w:rPr>
        <w:tab/>
      </w:r>
      <w:r w:rsidR="009004D7">
        <w:rPr>
          <w:rFonts w:ascii="Calibri Light" w:hAnsi="Calibri Light" w:cs="Calibri Light"/>
          <w:bCs/>
        </w:rPr>
        <w:t>O</w:t>
      </w:r>
      <w:r w:rsidRPr="00034C53">
        <w:rPr>
          <w:rFonts w:ascii="Calibri Light" w:hAnsi="Calibri Light" w:cs="Calibri Light"/>
          <w:bCs/>
        </w:rPr>
        <w:t>rganizzativo</w:t>
      </w:r>
    </w:p>
    <w:p w14:paraId="1AAFDF5A" w14:textId="1BFAE7E7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B.</w:t>
      </w:r>
      <w:r w:rsidRPr="00034C53">
        <w:rPr>
          <w:rFonts w:ascii="Calibri Light" w:hAnsi="Calibri Light" w:cs="Calibri Light"/>
          <w:bCs/>
        </w:rPr>
        <w:tab/>
      </w:r>
      <w:r w:rsidR="009004D7">
        <w:rPr>
          <w:rFonts w:ascii="Calibri Light" w:hAnsi="Calibri Light" w:cs="Calibri Light"/>
          <w:bCs/>
        </w:rPr>
        <w:t>E</w:t>
      </w:r>
      <w:r w:rsidRPr="00034C53">
        <w:rPr>
          <w:rFonts w:ascii="Calibri Light" w:hAnsi="Calibri Light" w:cs="Calibri Light"/>
          <w:bCs/>
        </w:rPr>
        <w:t>conomico - Finanziario</w:t>
      </w:r>
    </w:p>
    <w:p w14:paraId="68183E8F" w14:textId="77777777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lastRenderedPageBreak/>
        <w:t>C.</w:t>
      </w:r>
      <w:r w:rsidRPr="00034C53">
        <w:rPr>
          <w:rFonts w:ascii="Calibri Light" w:hAnsi="Calibri Light" w:cs="Calibri Light"/>
          <w:bCs/>
        </w:rPr>
        <w:tab/>
        <w:t>Infrastrutturale</w:t>
      </w:r>
    </w:p>
    <w:p w14:paraId="0524DD01" w14:textId="77777777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D.</w:t>
      </w:r>
      <w:r w:rsidRPr="00034C53">
        <w:rPr>
          <w:rFonts w:ascii="Calibri Light" w:hAnsi="Calibri Light" w:cs="Calibri Light"/>
          <w:bCs/>
        </w:rPr>
        <w:tab/>
        <w:t>Prodotti</w:t>
      </w:r>
    </w:p>
    <w:p w14:paraId="723F15CC" w14:textId="77777777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E.</w:t>
      </w:r>
      <w:r w:rsidRPr="00034C53">
        <w:rPr>
          <w:rFonts w:ascii="Calibri Light" w:hAnsi="Calibri Light" w:cs="Calibri Light"/>
          <w:bCs/>
        </w:rPr>
        <w:tab/>
        <w:t>Tecnologico</w:t>
      </w:r>
    </w:p>
    <w:p w14:paraId="79343A47" w14:textId="77777777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F.</w:t>
      </w:r>
      <w:r w:rsidRPr="00034C53">
        <w:rPr>
          <w:rFonts w:ascii="Calibri Light" w:hAnsi="Calibri Light" w:cs="Calibri Light"/>
          <w:bCs/>
        </w:rPr>
        <w:tab/>
        <w:t>Ambientale</w:t>
      </w:r>
    </w:p>
    <w:p w14:paraId="63ACA9B5" w14:textId="77777777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G.</w:t>
      </w:r>
      <w:r w:rsidRPr="00034C53">
        <w:rPr>
          <w:rFonts w:ascii="Calibri Light" w:hAnsi="Calibri Light" w:cs="Calibri Light"/>
          <w:bCs/>
        </w:rPr>
        <w:tab/>
        <w:t>Orientamento strategico</w:t>
      </w:r>
    </w:p>
    <w:p w14:paraId="71F75E97" w14:textId="77777777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H.</w:t>
      </w:r>
      <w:r w:rsidRPr="00034C53">
        <w:rPr>
          <w:rFonts w:ascii="Calibri Light" w:hAnsi="Calibri Light" w:cs="Calibri Light"/>
          <w:bCs/>
        </w:rPr>
        <w:tab/>
        <w:t>Attività/prodotti/servizi</w:t>
      </w:r>
    </w:p>
    <w:p w14:paraId="39F4BEE4" w14:textId="77777777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I.</w:t>
      </w:r>
      <w:r w:rsidRPr="00034C53">
        <w:rPr>
          <w:rFonts w:ascii="Calibri Light" w:hAnsi="Calibri Light" w:cs="Calibri Light"/>
          <w:bCs/>
        </w:rPr>
        <w:tab/>
        <w:t>Risorse, capacità, conoscenze</w:t>
      </w:r>
    </w:p>
    <w:p w14:paraId="35E7770C" w14:textId="5BFF4E28" w:rsid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Al fine di identificare i fattori del contesto applicabili al SGS</w:t>
      </w:r>
      <w:r w:rsidR="00D62375">
        <w:rPr>
          <w:rFonts w:ascii="Calibri Light" w:hAnsi="Calibri Light" w:cs="Calibri Light"/>
          <w:bCs/>
        </w:rPr>
        <w:t>L</w:t>
      </w:r>
      <w:r w:rsidRPr="00034C53">
        <w:rPr>
          <w:rFonts w:ascii="Calibri Light" w:hAnsi="Calibri Light" w:cs="Calibri Light"/>
          <w:bCs/>
        </w:rPr>
        <w:t xml:space="preserve"> dell’organizzazione nell’accezione prevista dalla norma, è stato quindi realizzato un prospetto di riferimento </w:t>
      </w:r>
      <w:r w:rsidRPr="00D62375">
        <w:rPr>
          <w:rFonts w:ascii="Calibri Light" w:hAnsi="Calibri Light" w:cs="Calibri Light"/>
          <w:b/>
        </w:rPr>
        <w:t>ModPO01.01-Contesto-PI</w:t>
      </w:r>
      <w:r>
        <w:rPr>
          <w:rFonts w:ascii="Calibri Light" w:hAnsi="Calibri Light" w:cs="Calibri Light"/>
          <w:bCs/>
        </w:rPr>
        <w:t xml:space="preserve"> </w:t>
      </w:r>
      <w:r w:rsidRPr="00034C53">
        <w:rPr>
          <w:rFonts w:ascii="Calibri Light" w:hAnsi="Calibri Light" w:cs="Calibri Light"/>
          <w:bCs/>
        </w:rPr>
        <w:t>in cui, per ciascuna delle voci precedentemente indicate, vengono elencate ed analizzate delle possibili casistiche di elementi del contesto potenzialmente applicabili.</w:t>
      </w:r>
    </w:p>
    <w:p w14:paraId="14921159" w14:textId="10FC0B53" w:rsidR="00034C53" w:rsidRPr="00034C53" w:rsidRDefault="00034C53" w:rsidP="00034C53">
      <w:pPr>
        <w:pStyle w:val="Titolo3"/>
        <w:spacing w:line="276" w:lineRule="auto"/>
        <w:ind w:left="1701" w:right="849" w:hanging="850"/>
        <w:rPr>
          <w:rFonts w:ascii="Calibri Light" w:hAnsi="Calibri Light" w:cs="Calibri Light"/>
          <w:color w:val="00833D"/>
          <w:sz w:val="20"/>
          <w:szCs w:val="20"/>
          <w:lang w:eastAsia="en-US"/>
        </w:rPr>
      </w:pPr>
      <w:r w:rsidRPr="00034C53">
        <w:rPr>
          <w:rFonts w:ascii="Calibri Light" w:hAnsi="Calibri Light" w:cs="Calibri Light"/>
          <w:color w:val="00833D"/>
          <w:sz w:val="20"/>
          <w:szCs w:val="20"/>
          <w:lang w:eastAsia="en-US"/>
        </w:rPr>
        <w:t>Analisi delle parti interessate e delle esigenze e aspettative</w:t>
      </w:r>
    </w:p>
    <w:p w14:paraId="42B03F20" w14:textId="77777777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Per quanto riguarda l’identificazione delle parti interessate si è ritenuto opportuno proporre un’ipotesi di classificazione dei possibili soggetti considerabili come portatori d’interesse sia dal punto di vista ambientale che dal punto di vista della SSL, andando a definire le seguenti categorie di parti interessate:</w:t>
      </w:r>
    </w:p>
    <w:p w14:paraId="7E728683" w14:textId="77777777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a)</w:t>
      </w:r>
      <w:r w:rsidRPr="00034C53">
        <w:rPr>
          <w:rFonts w:ascii="Calibri Light" w:hAnsi="Calibri Light" w:cs="Calibri Light"/>
          <w:bCs/>
        </w:rPr>
        <w:tab/>
        <w:t>Soci / Azionisti</w:t>
      </w:r>
    </w:p>
    <w:p w14:paraId="0A9F5245" w14:textId="77777777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b)</w:t>
      </w:r>
      <w:r w:rsidRPr="00034C53">
        <w:rPr>
          <w:rFonts w:ascii="Calibri Light" w:hAnsi="Calibri Light" w:cs="Calibri Light"/>
          <w:bCs/>
        </w:rPr>
        <w:tab/>
        <w:t>Lavoratori/rappresentanti dei lavoratori/organizzazioni sindacali</w:t>
      </w:r>
    </w:p>
    <w:p w14:paraId="1D23CC27" w14:textId="77777777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c)</w:t>
      </w:r>
      <w:r w:rsidRPr="00034C53">
        <w:rPr>
          <w:rFonts w:ascii="Calibri Light" w:hAnsi="Calibri Light" w:cs="Calibri Light"/>
          <w:bCs/>
        </w:rPr>
        <w:tab/>
        <w:t>Clienti</w:t>
      </w:r>
    </w:p>
    <w:p w14:paraId="015BB8A8" w14:textId="77777777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d)</w:t>
      </w:r>
      <w:r w:rsidRPr="00034C53">
        <w:rPr>
          <w:rFonts w:ascii="Calibri Light" w:hAnsi="Calibri Light" w:cs="Calibri Light"/>
          <w:bCs/>
        </w:rPr>
        <w:tab/>
        <w:t>Servizi medici (sorveglianza sanitaria)</w:t>
      </w:r>
    </w:p>
    <w:p w14:paraId="36C7B942" w14:textId="77777777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e)</w:t>
      </w:r>
      <w:r w:rsidRPr="00034C53">
        <w:rPr>
          <w:rFonts w:ascii="Calibri Light" w:hAnsi="Calibri Light" w:cs="Calibri Light"/>
          <w:bCs/>
        </w:rPr>
        <w:tab/>
        <w:t>Enti Finanziatori</w:t>
      </w:r>
    </w:p>
    <w:p w14:paraId="271AE39C" w14:textId="77777777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f)</w:t>
      </w:r>
      <w:r w:rsidRPr="00034C53">
        <w:rPr>
          <w:rFonts w:ascii="Calibri Light" w:hAnsi="Calibri Light" w:cs="Calibri Light"/>
          <w:bCs/>
        </w:rPr>
        <w:tab/>
        <w:t>Fornitori, appaltatori, subappaltatori</w:t>
      </w:r>
    </w:p>
    <w:p w14:paraId="4D9A9350" w14:textId="77777777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g)</w:t>
      </w:r>
      <w:r w:rsidRPr="00034C53">
        <w:rPr>
          <w:rFonts w:ascii="Calibri Light" w:hAnsi="Calibri Light" w:cs="Calibri Light"/>
          <w:bCs/>
        </w:rPr>
        <w:tab/>
        <w:t>Organi di controllo</w:t>
      </w:r>
    </w:p>
    <w:p w14:paraId="3E125461" w14:textId="77777777" w:rsidR="00034C53" w:rsidRPr="00034C53" w:rsidRDefault="00034C53" w:rsidP="00034C53">
      <w:pPr>
        <w:rPr>
          <w:rFonts w:ascii="Calibri Light" w:hAnsi="Calibri Light" w:cs="Calibri Light"/>
          <w:bCs/>
        </w:rPr>
      </w:pPr>
    </w:p>
    <w:p w14:paraId="603BF1CA" w14:textId="2E9B972B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 xml:space="preserve">Si procede quindi, per ciascuna categoria di parti interessate, a definire un elenco delle possibili esigenze/aspettative nei confronti dell’organizzazione. Al fine di sviluppare l’identificazione delle parti interessate e delle relative esigenze/aspettative secondo quanto sopra riportato, si è fatto riferimento al prospetto </w:t>
      </w:r>
      <w:r w:rsidRPr="00D62375">
        <w:rPr>
          <w:rFonts w:ascii="Calibri Light" w:hAnsi="Calibri Light" w:cs="Calibri Light"/>
          <w:b/>
        </w:rPr>
        <w:t>ModPO01.01-Contesto-PI</w:t>
      </w:r>
      <w:r w:rsidRPr="00034C53">
        <w:rPr>
          <w:rFonts w:ascii="Calibri Light" w:hAnsi="Calibri Light" w:cs="Calibri Light"/>
          <w:bCs/>
        </w:rPr>
        <w:t xml:space="preserve"> in cui vengono elencate le possibili casistiche di esigenze/aspettative potenzialmente applicabili a ciascuna tipologia di parte interessata.</w:t>
      </w:r>
    </w:p>
    <w:p w14:paraId="03B7E5F2" w14:textId="3FBEE3DC" w:rsidR="00034C53" w:rsidRPr="00034C53" w:rsidRDefault="00034C53" w:rsidP="00034C53">
      <w:pPr>
        <w:pStyle w:val="Titolo3"/>
        <w:spacing w:line="276" w:lineRule="auto"/>
        <w:ind w:left="1701" w:right="849" w:hanging="850"/>
        <w:rPr>
          <w:rFonts w:ascii="Calibri Light" w:hAnsi="Calibri Light" w:cs="Calibri Light"/>
          <w:color w:val="00833D"/>
          <w:sz w:val="20"/>
          <w:szCs w:val="20"/>
          <w:lang w:eastAsia="en-US"/>
        </w:rPr>
      </w:pPr>
      <w:r w:rsidRPr="00034C53">
        <w:rPr>
          <w:rFonts w:ascii="Calibri Light" w:hAnsi="Calibri Light" w:cs="Calibri Light"/>
          <w:color w:val="00833D"/>
          <w:sz w:val="20"/>
          <w:szCs w:val="20"/>
          <w:lang w:eastAsia="en-US"/>
        </w:rPr>
        <w:lastRenderedPageBreak/>
        <w:t>Valutazione rischi ed opportunità</w:t>
      </w:r>
    </w:p>
    <w:p w14:paraId="40FD2BFD" w14:textId="00C06A21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 xml:space="preserve">Terminata la fase di individuazione dei fattori di contesto e delle parti interessate, il </w:t>
      </w:r>
      <w:r w:rsidR="008B6538" w:rsidRPr="008B6538">
        <w:rPr>
          <w:rFonts w:ascii="Calibri Light" w:hAnsi="Calibri Light" w:cs="Calibri Light"/>
          <w:bCs/>
        </w:rPr>
        <w:t>RSGSL</w:t>
      </w:r>
      <w:r w:rsidRPr="00034C53">
        <w:rPr>
          <w:rFonts w:ascii="Calibri Light" w:hAnsi="Calibri Light" w:cs="Calibri Light"/>
          <w:bCs/>
        </w:rPr>
        <w:t xml:space="preserve"> in collaborazione con la direzione, dovrà identificare registrare e analizzare, i possibili rischi e le possibili opportunità (se presenti) potenzialmente connessi al SGS</w:t>
      </w:r>
      <w:r w:rsidR="008B6538">
        <w:rPr>
          <w:rFonts w:ascii="Calibri Light" w:hAnsi="Calibri Light" w:cs="Calibri Light"/>
          <w:bCs/>
        </w:rPr>
        <w:t>L</w:t>
      </w:r>
      <w:r w:rsidRPr="00034C53">
        <w:rPr>
          <w:rFonts w:ascii="Calibri Light" w:hAnsi="Calibri Light" w:cs="Calibri Light"/>
          <w:bCs/>
        </w:rPr>
        <w:t xml:space="preserve">, anche in considerazione degli eventuali obblighi di conformità applicabili. </w:t>
      </w:r>
    </w:p>
    <w:p w14:paraId="7B682F48" w14:textId="77777777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Le valutazioni di rischio ed opportunità sono valutazioni professionali basate sulla competenza e sull’esperienza dei responsabili di ciascun aspetto, eventualmente con il supporto di metodologie specifiche o di analisi del tipo probabilità / magnitudo.</w:t>
      </w:r>
    </w:p>
    <w:p w14:paraId="66EAE60C" w14:textId="77777777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Si provvede quindi al calcolo dell’indice di R (rischio) o di O (opportunità), mediante la seguente formula:</w:t>
      </w:r>
    </w:p>
    <w:p w14:paraId="7538214B" w14:textId="77777777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R/O = P x G/B</w:t>
      </w:r>
    </w:p>
    <w:p w14:paraId="05622FD0" w14:textId="77777777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in cui:</w:t>
      </w:r>
    </w:p>
    <w:p w14:paraId="22D0F1E4" w14:textId="77777777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 xml:space="preserve">P = esprime la probabilità di accadimento (rischio) o di conseguimento (opportunità); </w:t>
      </w:r>
    </w:p>
    <w:p w14:paraId="44DC7B90" w14:textId="77777777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G/B = esprime la gravità (rischio) o il beneficio (opportunità);</w:t>
      </w:r>
    </w:p>
    <w:p w14:paraId="597D24F1" w14:textId="77777777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Le matrici da applicare sono di seguito riportate rispettivamente per i rischi e per le opportunità:</w:t>
      </w:r>
    </w:p>
    <w:p w14:paraId="43AF5612" w14:textId="09B5E475" w:rsidR="00034C53" w:rsidRDefault="00034C53" w:rsidP="00034C53">
      <w:pPr>
        <w:rPr>
          <w:szCs w:val="20"/>
          <w:lang w:eastAsia="it-IT"/>
        </w:rPr>
      </w:pPr>
      <w:r>
        <w:rPr>
          <w:noProof/>
        </w:rPr>
        <w:drawing>
          <wp:inline distT="0" distB="0" distL="0" distR="0" wp14:anchorId="14010C97" wp14:editId="29A96C0F">
            <wp:extent cx="5939790" cy="1783080"/>
            <wp:effectExtent l="0" t="0" r="0" b="0"/>
            <wp:docPr id="33409560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5D492" w14:textId="77777777" w:rsidR="00034C53" w:rsidRDefault="00034C53" w:rsidP="00034C53"/>
    <w:p w14:paraId="0138AB53" w14:textId="531C1125" w:rsidR="00034C53" w:rsidRDefault="00034C53" w:rsidP="00034C53">
      <w:r>
        <w:rPr>
          <w:noProof/>
        </w:rPr>
        <w:drawing>
          <wp:inline distT="0" distB="0" distL="0" distR="0" wp14:anchorId="074CB0A2" wp14:editId="3CDF06FE">
            <wp:extent cx="5939790" cy="1783080"/>
            <wp:effectExtent l="0" t="0" r="0" b="0"/>
            <wp:docPr id="193695863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39313" w14:textId="77777777" w:rsidR="00034C53" w:rsidRPr="00034C53" w:rsidRDefault="00034C53" w:rsidP="00034C53">
      <w:pPr>
        <w:rPr>
          <w:rFonts w:ascii="Calibri Light" w:hAnsi="Calibri Light" w:cs="Calibri Light"/>
          <w:bCs/>
        </w:rPr>
      </w:pPr>
      <w:r w:rsidRPr="00034C53">
        <w:rPr>
          <w:rFonts w:ascii="Calibri Light" w:hAnsi="Calibri Light" w:cs="Calibri Light"/>
          <w:bCs/>
        </w:rPr>
        <w:t>I valori ottenuti dalla formula rispettivamente per rischi ed opportunità, sono così valutabili:</w:t>
      </w:r>
    </w:p>
    <w:p w14:paraId="18D3C42B" w14:textId="4CEC99F1" w:rsidR="00034C53" w:rsidRDefault="00034C53" w:rsidP="00034C53">
      <w:r>
        <w:rPr>
          <w:noProof/>
        </w:rPr>
        <w:lastRenderedPageBreak/>
        <w:drawing>
          <wp:inline distT="0" distB="0" distL="0" distR="0" wp14:anchorId="2420FE09" wp14:editId="5A0A019C">
            <wp:extent cx="5939790" cy="646430"/>
            <wp:effectExtent l="0" t="0" r="0" b="0"/>
            <wp:docPr id="121502289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4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963E4" w14:textId="77777777" w:rsidR="00034C53" w:rsidRDefault="00034C53" w:rsidP="00034C53"/>
    <w:p w14:paraId="5C19D321" w14:textId="2B3E61BF" w:rsidR="00034C53" w:rsidRDefault="00034C53" w:rsidP="00034C53">
      <w:r>
        <w:rPr>
          <w:noProof/>
        </w:rPr>
        <w:drawing>
          <wp:inline distT="0" distB="0" distL="0" distR="0" wp14:anchorId="20BE682D" wp14:editId="371E94C7">
            <wp:extent cx="5939790" cy="609600"/>
            <wp:effectExtent l="0" t="0" r="0" b="0"/>
            <wp:docPr id="126021650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A4020" w14:textId="65C586C2" w:rsidR="00034C53" w:rsidRPr="00034C53" w:rsidRDefault="00034C53" w:rsidP="00034C53">
      <w:pPr>
        <w:rPr>
          <w:rFonts w:ascii="Calibri Light" w:hAnsi="Calibri Light" w:cs="Calibri Light"/>
          <w:bCs/>
        </w:rPr>
      </w:pPr>
    </w:p>
    <w:p w14:paraId="082FDFA9" w14:textId="3E183B07" w:rsidR="00DF046A" w:rsidRPr="00DF046A" w:rsidRDefault="00DF046A" w:rsidP="00DF046A">
      <w:pPr>
        <w:rPr>
          <w:rFonts w:ascii="Calibri Light" w:hAnsi="Calibri Light" w:cs="Calibri Light"/>
          <w:bCs/>
        </w:rPr>
      </w:pPr>
      <w:r w:rsidRPr="00DF046A">
        <w:rPr>
          <w:rFonts w:ascii="Calibri Light" w:hAnsi="Calibri Light" w:cs="Calibri Light"/>
          <w:bCs/>
        </w:rPr>
        <w:t>Una volta tracciato lo scenario di rischi/opportunità connessi ai fattori di contesto e delle parti interessate, il RSGS</w:t>
      </w:r>
      <w:r w:rsidR="00D62375">
        <w:rPr>
          <w:rFonts w:ascii="Calibri Light" w:hAnsi="Calibri Light" w:cs="Calibri Light"/>
          <w:bCs/>
        </w:rPr>
        <w:t>L</w:t>
      </w:r>
      <w:r w:rsidRPr="00DF046A">
        <w:rPr>
          <w:rFonts w:ascii="Calibri Light" w:hAnsi="Calibri Light" w:cs="Calibri Light"/>
          <w:bCs/>
        </w:rPr>
        <w:t xml:space="preserve"> valuta le azioni da </w:t>
      </w:r>
      <w:proofErr w:type="gramStart"/>
      <w:r w:rsidRPr="00DF046A">
        <w:rPr>
          <w:rFonts w:ascii="Calibri Light" w:hAnsi="Calibri Light" w:cs="Calibri Light"/>
          <w:bCs/>
        </w:rPr>
        <w:t>mettere in campo</w:t>
      </w:r>
      <w:proofErr w:type="gramEnd"/>
      <w:r w:rsidRPr="00DF046A">
        <w:rPr>
          <w:rFonts w:ascii="Calibri Light" w:hAnsi="Calibri Light" w:cs="Calibri Light"/>
          <w:bCs/>
        </w:rPr>
        <w:t>, la priorità di tali azioni i tempi di esecuzione e le relative responsabilità oltre alle informazioni dell’eventuale budget ed alle informazioni di aggiornamento sull’effettiva esecuzione</w:t>
      </w:r>
      <w:r w:rsidR="001B6733">
        <w:rPr>
          <w:rFonts w:ascii="Calibri Light" w:hAnsi="Calibri Light" w:cs="Calibri Light"/>
          <w:bCs/>
        </w:rPr>
        <w:t xml:space="preserve">, tali informazioni sono riportate all’interno del </w:t>
      </w:r>
      <w:r w:rsidR="001B6733" w:rsidRPr="001B6733">
        <w:rPr>
          <w:rFonts w:ascii="Calibri Light" w:hAnsi="Calibri Light" w:cs="Calibri Light"/>
          <w:bCs/>
        </w:rPr>
        <w:t>MOD.PO01.01-Contesto-PI</w:t>
      </w:r>
      <w:r w:rsidRPr="00DF046A">
        <w:rPr>
          <w:rFonts w:ascii="Calibri Light" w:hAnsi="Calibri Light" w:cs="Calibri Light"/>
          <w:bCs/>
        </w:rPr>
        <w:t xml:space="preserve">. Il </w:t>
      </w:r>
      <w:r w:rsidR="00D62375" w:rsidRPr="00DF046A">
        <w:rPr>
          <w:rFonts w:ascii="Calibri Light" w:hAnsi="Calibri Light" w:cs="Calibri Light"/>
          <w:bCs/>
        </w:rPr>
        <w:t>RSGS</w:t>
      </w:r>
      <w:r w:rsidR="00D62375">
        <w:rPr>
          <w:rFonts w:ascii="Calibri Light" w:hAnsi="Calibri Light" w:cs="Calibri Light"/>
          <w:bCs/>
        </w:rPr>
        <w:t>L</w:t>
      </w:r>
      <w:r w:rsidR="00D62375" w:rsidRPr="00DF046A">
        <w:rPr>
          <w:rFonts w:ascii="Calibri Light" w:hAnsi="Calibri Light" w:cs="Calibri Light"/>
          <w:bCs/>
        </w:rPr>
        <w:t xml:space="preserve"> </w:t>
      </w:r>
      <w:r w:rsidRPr="00DF046A">
        <w:rPr>
          <w:rFonts w:ascii="Calibri Light" w:hAnsi="Calibri Light" w:cs="Calibri Light"/>
          <w:bCs/>
        </w:rPr>
        <w:t xml:space="preserve">dovrà quindi specificare se si ritenga opportuno proporre ulteriori azioni, quali ad esempio obiettivi del programma </w:t>
      </w:r>
      <w:r>
        <w:rPr>
          <w:rFonts w:ascii="Calibri Light" w:hAnsi="Calibri Light" w:cs="Calibri Light"/>
          <w:bCs/>
        </w:rPr>
        <w:t xml:space="preserve">della </w:t>
      </w:r>
      <w:r w:rsidRPr="00DF046A">
        <w:rPr>
          <w:rFonts w:ascii="Calibri Light" w:hAnsi="Calibri Light" w:cs="Calibri Light"/>
          <w:bCs/>
        </w:rPr>
        <w:t>sicurezza, procedure operative e/o di monitoraggio del SG</w:t>
      </w:r>
      <w:r w:rsidR="00D62375">
        <w:rPr>
          <w:rFonts w:ascii="Calibri Light" w:hAnsi="Calibri Light" w:cs="Calibri Light"/>
          <w:bCs/>
        </w:rPr>
        <w:t>SL</w:t>
      </w:r>
      <w:r w:rsidRPr="00DF046A">
        <w:rPr>
          <w:rFonts w:ascii="Calibri Light" w:hAnsi="Calibri Light" w:cs="Calibri Light"/>
          <w:bCs/>
        </w:rPr>
        <w:t xml:space="preserve">, iniziative di formazione, comunicazione, etc., al fine di garantire un più adeguato livello di controllo di rischi/opportunità connessi agli aspetti </w:t>
      </w:r>
      <w:r>
        <w:rPr>
          <w:rFonts w:ascii="Calibri Light" w:hAnsi="Calibri Light" w:cs="Calibri Light"/>
          <w:bCs/>
        </w:rPr>
        <w:t>le</w:t>
      </w:r>
      <w:r w:rsidRPr="00DF046A">
        <w:rPr>
          <w:rFonts w:ascii="Calibri Light" w:hAnsi="Calibri Light" w:cs="Calibri Light"/>
          <w:bCs/>
        </w:rPr>
        <w:t>gat</w:t>
      </w:r>
      <w:r>
        <w:rPr>
          <w:rFonts w:ascii="Calibri Light" w:hAnsi="Calibri Light" w:cs="Calibri Light"/>
          <w:bCs/>
        </w:rPr>
        <w:t>i</w:t>
      </w:r>
      <w:r w:rsidRPr="00DF046A">
        <w:rPr>
          <w:rFonts w:ascii="Calibri Light" w:hAnsi="Calibri Light" w:cs="Calibri Light"/>
          <w:bCs/>
        </w:rPr>
        <w:t xml:space="preserve"> alla SSL oltre che ai relativi obblighi di conformità.</w:t>
      </w:r>
    </w:p>
    <w:p w14:paraId="17EB4AEA" w14:textId="03D23EC7" w:rsidR="00034C53" w:rsidRPr="00034C53" w:rsidRDefault="00DF046A" w:rsidP="00034C53">
      <w:pPr>
        <w:rPr>
          <w:rFonts w:ascii="Calibri Light" w:hAnsi="Calibri Light" w:cs="Calibri Light"/>
          <w:bCs/>
        </w:rPr>
      </w:pPr>
      <w:r w:rsidRPr="00DF046A">
        <w:rPr>
          <w:rFonts w:ascii="Calibri Light" w:hAnsi="Calibri Light" w:cs="Calibri Light"/>
          <w:bCs/>
        </w:rPr>
        <w:t xml:space="preserve">L’analisi del contesto e delle parti interessate oltre che dei rischi e delle opportunità ad essi associati è formalizzata nel documento </w:t>
      </w:r>
      <w:r w:rsidRPr="00D62375">
        <w:rPr>
          <w:rFonts w:ascii="Calibri Light" w:hAnsi="Calibri Light" w:cs="Calibri Light"/>
          <w:b/>
        </w:rPr>
        <w:t>ModPO01.01-Contesto-PI</w:t>
      </w:r>
      <w:r w:rsidRPr="00DF046A">
        <w:rPr>
          <w:rFonts w:ascii="Calibri Light" w:hAnsi="Calibri Light" w:cs="Calibri Light"/>
          <w:bCs/>
        </w:rPr>
        <w:t>.</w:t>
      </w:r>
      <w:r w:rsidR="00034C53" w:rsidRPr="00034C53">
        <w:rPr>
          <w:rFonts w:ascii="Calibri Light" w:hAnsi="Calibri Light" w:cs="Calibri Light"/>
          <w:bCs/>
        </w:rPr>
        <w:t xml:space="preserve"> </w:t>
      </w:r>
    </w:p>
    <w:p w14:paraId="3A3D41DC" w14:textId="2EEE3775" w:rsidR="00DF046A" w:rsidRPr="00DF046A" w:rsidRDefault="00DF046A" w:rsidP="00DF046A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bookmarkStart w:id="2" w:name="_Toc513109917"/>
      <w:bookmarkStart w:id="3" w:name="_Toc102568348"/>
      <w:r w:rsidRPr="00DF046A">
        <w:rPr>
          <w:rFonts w:ascii="Calibri Light" w:hAnsi="Calibri Light" w:cs="Calibri Light"/>
          <w:color w:val="00833D"/>
          <w:sz w:val="28"/>
          <w:szCs w:val="22"/>
        </w:rPr>
        <w:t>Aggiornamento delle informazioni</w:t>
      </w:r>
      <w:bookmarkEnd w:id="2"/>
      <w:bookmarkEnd w:id="3"/>
    </w:p>
    <w:p w14:paraId="5B146611" w14:textId="17FDDEA2" w:rsidR="00DF046A" w:rsidRPr="00DF046A" w:rsidRDefault="00DF046A" w:rsidP="00DF046A">
      <w:pPr>
        <w:rPr>
          <w:rFonts w:ascii="Calibri Light" w:hAnsi="Calibri Light" w:cs="Calibri Light"/>
          <w:bCs/>
        </w:rPr>
      </w:pPr>
      <w:r w:rsidRPr="00DF046A">
        <w:rPr>
          <w:rFonts w:ascii="Calibri Light" w:hAnsi="Calibri Light" w:cs="Calibri Light"/>
          <w:bCs/>
        </w:rPr>
        <w:t xml:space="preserve">L’identificazione degli aspetti ambientali significativi è effettuata una prima volta nel corso dell’implementazione e dell’avvio del sistema di gestione </w:t>
      </w:r>
      <w:r>
        <w:rPr>
          <w:rFonts w:ascii="Calibri Light" w:hAnsi="Calibri Light" w:cs="Calibri Light"/>
          <w:bCs/>
        </w:rPr>
        <w:t>o</w:t>
      </w:r>
      <w:r w:rsidRPr="00DF046A">
        <w:rPr>
          <w:rFonts w:ascii="Calibri Light" w:hAnsi="Calibri Light" w:cs="Calibri Light"/>
          <w:bCs/>
        </w:rPr>
        <w:t xml:space="preserve"> in caso di variazioni della norma. Successivamente essi vengono aggiornati/controllati con frequenza almeno biennale e/o ogni qualvolta vengano decise o installate nuove attività o processi, o intervengano modifiche rilevanti nelle attività, nelle strutture e nei processi in corso. Analoghe considerazioni si applicano ai prodotti ed ai servizi.</w:t>
      </w:r>
    </w:p>
    <w:p w14:paraId="389C8F84" w14:textId="2AB76DC4" w:rsidR="00DF046A" w:rsidRPr="00DF046A" w:rsidRDefault="00DF046A" w:rsidP="00DF046A">
      <w:pPr>
        <w:rPr>
          <w:rFonts w:ascii="Calibri Light" w:hAnsi="Calibri Light" w:cs="Calibri Light"/>
          <w:bCs/>
        </w:rPr>
      </w:pPr>
      <w:r w:rsidRPr="00DF046A">
        <w:rPr>
          <w:rFonts w:ascii="Calibri Light" w:hAnsi="Calibri Light" w:cs="Calibri Light"/>
          <w:bCs/>
        </w:rPr>
        <w:t xml:space="preserve">Nel caso di progetti che possano avere influenza sugli aspetti </w:t>
      </w:r>
      <w:r>
        <w:rPr>
          <w:rFonts w:ascii="Calibri Light" w:hAnsi="Calibri Light" w:cs="Calibri Light"/>
          <w:bCs/>
        </w:rPr>
        <w:t xml:space="preserve">di SSL </w:t>
      </w:r>
      <w:r w:rsidRPr="00DF046A">
        <w:rPr>
          <w:rFonts w:ascii="Calibri Light" w:hAnsi="Calibri Light" w:cs="Calibri Light"/>
          <w:bCs/>
        </w:rPr>
        <w:t xml:space="preserve">dell’organizzazione e sull’impatto da essi provocati (es. realizzazione di ampliamenti edili ecc.), </w:t>
      </w:r>
      <w:r w:rsidR="00B20743">
        <w:rPr>
          <w:rFonts w:ascii="Calibri Light" w:hAnsi="Calibri Light" w:cs="Calibri Light"/>
          <w:bCs/>
        </w:rPr>
        <w:t>il Comitato Direttivo</w:t>
      </w:r>
      <w:r w:rsidRPr="00DF046A">
        <w:rPr>
          <w:rFonts w:ascii="Calibri Light" w:hAnsi="Calibri Light" w:cs="Calibri Light"/>
          <w:bCs/>
        </w:rPr>
        <w:t xml:space="preserve"> in collaborazione con i propri professionisti esterni (se del caso) o attraverso i responsabili di </w:t>
      </w:r>
      <w:r>
        <w:rPr>
          <w:rFonts w:ascii="Calibri Light" w:hAnsi="Calibri Light" w:cs="Calibri Light"/>
          <w:bCs/>
        </w:rPr>
        <w:t xml:space="preserve">progetto </w:t>
      </w:r>
      <w:r w:rsidR="00D62375">
        <w:rPr>
          <w:rFonts w:ascii="Calibri Light" w:hAnsi="Calibri Light" w:cs="Calibri Light"/>
          <w:bCs/>
        </w:rPr>
        <w:t>con</w:t>
      </w:r>
      <w:r>
        <w:rPr>
          <w:rFonts w:ascii="Calibri Light" w:hAnsi="Calibri Light" w:cs="Calibri Light"/>
          <w:bCs/>
        </w:rPr>
        <w:t xml:space="preserve"> l’aiuto del SPP </w:t>
      </w:r>
      <w:r w:rsidR="00B20743">
        <w:rPr>
          <w:rFonts w:ascii="Calibri Light" w:hAnsi="Calibri Light" w:cs="Calibri Light"/>
          <w:bCs/>
        </w:rPr>
        <w:t xml:space="preserve">e del RSGSL </w:t>
      </w:r>
      <w:r w:rsidRPr="00DF046A">
        <w:rPr>
          <w:rFonts w:ascii="Calibri Light" w:hAnsi="Calibri Light" w:cs="Calibri Light"/>
          <w:bCs/>
        </w:rPr>
        <w:t xml:space="preserve">redige una valutazione preventiva degli aspetti generati e dei vantaggi/svantaggi derivanti dalle modifiche progettate, in modo da considerare tra i criteri decisionali anche l’impatto </w:t>
      </w:r>
      <w:r w:rsidR="00D62375">
        <w:rPr>
          <w:rFonts w:ascii="Calibri Light" w:hAnsi="Calibri Light" w:cs="Calibri Light"/>
          <w:bCs/>
        </w:rPr>
        <w:t xml:space="preserve">sulla SSL </w:t>
      </w:r>
      <w:r w:rsidRPr="00DF046A">
        <w:rPr>
          <w:rFonts w:ascii="Calibri Light" w:hAnsi="Calibri Light" w:cs="Calibri Light"/>
          <w:bCs/>
        </w:rPr>
        <w:t xml:space="preserve"> generato dall’opera.</w:t>
      </w:r>
    </w:p>
    <w:p w14:paraId="693A7FA9" w14:textId="40CD3BD5" w:rsidR="00DF046A" w:rsidRPr="00DF046A" w:rsidRDefault="00DF046A" w:rsidP="00DF046A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bookmarkStart w:id="4" w:name="_Toc513109918"/>
      <w:bookmarkStart w:id="5" w:name="_Toc102568349"/>
      <w:r w:rsidRPr="00DF046A">
        <w:rPr>
          <w:rFonts w:ascii="Calibri Light" w:hAnsi="Calibri Light" w:cs="Calibri Light"/>
          <w:color w:val="00833D"/>
          <w:sz w:val="28"/>
          <w:szCs w:val="22"/>
        </w:rPr>
        <w:lastRenderedPageBreak/>
        <w:t>A</w:t>
      </w:r>
      <w:bookmarkEnd w:id="4"/>
      <w:r w:rsidRPr="00DF046A">
        <w:rPr>
          <w:rFonts w:ascii="Calibri Light" w:hAnsi="Calibri Light" w:cs="Calibri Light"/>
          <w:color w:val="00833D"/>
          <w:sz w:val="28"/>
          <w:szCs w:val="22"/>
        </w:rPr>
        <w:t>rchiviazione</w:t>
      </w:r>
      <w:bookmarkEnd w:id="5"/>
    </w:p>
    <w:p w14:paraId="044065E4" w14:textId="7ED743A5" w:rsidR="00DF046A" w:rsidRDefault="00DF046A" w:rsidP="00DF046A">
      <w:pPr>
        <w:rPr>
          <w:rFonts w:ascii="Calibri Light" w:hAnsi="Calibri Light" w:cs="Calibri Light"/>
          <w:bCs/>
        </w:rPr>
      </w:pPr>
      <w:r w:rsidRPr="00DF046A">
        <w:rPr>
          <w:rFonts w:ascii="Calibri Light" w:hAnsi="Calibri Light" w:cs="Calibri Light"/>
          <w:bCs/>
        </w:rPr>
        <w:t xml:space="preserve">L’archiviazione dei documenti risultanti dall’analisi degli aspetti </w:t>
      </w:r>
      <w:r>
        <w:rPr>
          <w:rFonts w:ascii="Calibri Light" w:hAnsi="Calibri Light" w:cs="Calibri Light"/>
          <w:bCs/>
        </w:rPr>
        <w:t xml:space="preserve">di </w:t>
      </w:r>
      <w:r w:rsidRPr="00DF046A">
        <w:rPr>
          <w:rFonts w:ascii="Calibri Light" w:hAnsi="Calibri Light" w:cs="Calibri Light"/>
          <w:bCs/>
        </w:rPr>
        <w:t xml:space="preserve">è curata da </w:t>
      </w:r>
      <w:r w:rsidR="00D62375" w:rsidRPr="00DF046A">
        <w:rPr>
          <w:rFonts w:ascii="Calibri Light" w:hAnsi="Calibri Light" w:cs="Calibri Light"/>
          <w:bCs/>
        </w:rPr>
        <w:t>RSGS</w:t>
      </w:r>
      <w:r w:rsidR="00D62375">
        <w:rPr>
          <w:rFonts w:ascii="Calibri Light" w:hAnsi="Calibri Light" w:cs="Calibri Light"/>
          <w:bCs/>
        </w:rPr>
        <w:t>L</w:t>
      </w:r>
      <w:r w:rsidRPr="00DF046A">
        <w:rPr>
          <w:rFonts w:ascii="Calibri Light" w:hAnsi="Calibri Light" w:cs="Calibri Light"/>
          <w:bCs/>
        </w:rPr>
        <w:t>.</w:t>
      </w:r>
    </w:p>
    <w:p w14:paraId="1E7451F9" w14:textId="08800E95" w:rsidR="00C75EE2" w:rsidRP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Moduli allegati</w:t>
      </w:r>
    </w:p>
    <w:p w14:paraId="6F798E27" w14:textId="529B17E5" w:rsidR="00C75EE2" w:rsidRPr="00843CCD" w:rsidRDefault="00DF046A" w:rsidP="00C75EE2">
      <w:pPr>
        <w:rPr>
          <w:rFonts w:ascii="Calibri Light" w:hAnsi="Calibri Light" w:cs="Calibri Light"/>
          <w:bCs/>
        </w:rPr>
      </w:pPr>
      <w:r w:rsidRPr="00843CCD">
        <w:rPr>
          <w:rFonts w:ascii="Calibri Light" w:hAnsi="Calibri Light" w:cs="Calibri Light"/>
          <w:bCs/>
        </w:rPr>
        <w:t xml:space="preserve">ModPO01.01-Contesto-PI  </w:t>
      </w:r>
    </w:p>
    <w:p w14:paraId="64AF5ACF" w14:textId="77777777" w:rsidR="001433DA" w:rsidRDefault="001433DA" w:rsidP="00C75EE2"/>
    <w:sectPr w:rsidR="001433DA" w:rsidSect="002F1951">
      <w:headerReference w:type="default" r:id="rId16"/>
      <w:footerReference w:type="default" r:id="rId17"/>
      <w:pgSz w:w="11906" w:h="16838"/>
      <w:pgMar w:top="1985" w:right="1134" w:bottom="1276" w:left="1418" w:header="708" w:footer="7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867FB" w14:textId="77777777" w:rsidR="00080638" w:rsidRDefault="00080638" w:rsidP="00F17BEC">
      <w:pPr>
        <w:spacing w:before="0" w:after="0"/>
      </w:pPr>
      <w:r>
        <w:separator/>
      </w:r>
    </w:p>
  </w:endnote>
  <w:endnote w:type="continuationSeparator" w:id="0">
    <w:p w14:paraId="7770D3C0" w14:textId="77777777" w:rsidR="00080638" w:rsidRDefault="00080638" w:rsidP="00F17BE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GAFNB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3" w:usb1="00000000" w:usb2="00000000" w:usb3="00000000" w:csb0="00000001" w:csb1="00000000"/>
  </w:font>
  <w:font w:name="EPSON Roman 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wis721 BT">
    <w:panose1 w:val="020B0504020202020204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9E7F2" w14:textId="77777777" w:rsidR="002F1951" w:rsidRPr="009F4947" w:rsidRDefault="002F1951" w:rsidP="002F1951">
    <w:pPr>
      <w:pStyle w:val="Pidipagina"/>
      <w:jc w:val="center"/>
      <w:rPr>
        <w:rFonts w:ascii="Calibri Light" w:hAnsi="Calibri Light" w:cs="Calibri Light"/>
        <w:sz w:val="18"/>
        <w:szCs w:val="18"/>
      </w:rPr>
    </w:pPr>
    <w:r w:rsidRPr="009F4947">
      <w:rPr>
        <w:rFonts w:ascii="Calibri Light" w:hAnsi="Calibri Light" w:cs="Calibri Light"/>
        <w:sz w:val="18"/>
        <w:szCs w:val="18"/>
      </w:rPr>
      <w:t>“SE STAMPATA COPIA NON CONTROLLATA”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31357" w14:textId="7EACB928" w:rsidR="000E2DCF" w:rsidRPr="0031381A" w:rsidRDefault="001B6733" w:rsidP="00207477">
    <w:pPr>
      <w:pStyle w:val="Pidipagina"/>
      <w:tabs>
        <w:tab w:val="clear" w:pos="4819"/>
        <w:tab w:val="clear" w:pos="9638"/>
        <w:tab w:val="center" w:pos="-2552"/>
        <w:tab w:val="right" w:pos="9356"/>
      </w:tabs>
      <w:rPr>
        <w:i/>
        <w:sz w:val="18"/>
        <w:szCs w:val="18"/>
      </w:rPr>
    </w:pPr>
    <w:fldSimple w:instr=" FILENAME   \* MERGEFORMAT ">
      <w:r w:rsidR="00365204" w:rsidRPr="00365204">
        <w:rPr>
          <w:i/>
          <w:noProof/>
          <w:sz w:val="18"/>
          <w:szCs w:val="18"/>
        </w:rPr>
        <w:t>SGQA-POLITICA</w:t>
      </w:r>
      <w:r w:rsidR="00365204">
        <w:rPr>
          <w:noProof/>
        </w:rPr>
        <w:t xml:space="preserve"> INTEGRATA QUALITÀ E AMBIENTE</w:t>
      </w:r>
    </w:fldSimple>
    <w:r w:rsidR="000E2DCF" w:rsidRPr="0031381A">
      <w:rPr>
        <w:i/>
        <w:sz w:val="18"/>
        <w:szCs w:val="18"/>
      </w:rPr>
      <w:tab/>
      <w:t xml:space="preserve">pag. </w:t>
    </w:r>
    <w:r w:rsidR="000E2DCF" w:rsidRPr="0031381A">
      <w:rPr>
        <w:i/>
        <w:sz w:val="18"/>
        <w:szCs w:val="18"/>
      </w:rPr>
      <w:fldChar w:fldCharType="begin"/>
    </w:r>
    <w:r w:rsidR="000E2DCF" w:rsidRPr="0031381A">
      <w:rPr>
        <w:i/>
        <w:sz w:val="18"/>
        <w:szCs w:val="18"/>
      </w:rPr>
      <w:instrText xml:space="preserve"> PAGE  \* Arabic  \* MERGEFORMAT </w:instrText>
    </w:r>
    <w:r w:rsidR="000E2DCF" w:rsidRPr="0031381A">
      <w:rPr>
        <w:i/>
        <w:sz w:val="18"/>
        <w:szCs w:val="18"/>
      </w:rPr>
      <w:fldChar w:fldCharType="separate"/>
    </w:r>
    <w:r w:rsidR="000E2DCF">
      <w:rPr>
        <w:i/>
        <w:noProof/>
        <w:sz w:val="18"/>
        <w:szCs w:val="18"/>
      </w:rPr>
      <w:t>2</w:t>
    </w:r>
    <w:r w:rsidR="000E2DCF" w:rsidRPr="0031381A">
      <w:rPr>
        <w:i/>
        <w:sz w:val="18"/>
        <w:szCs w:val="18"/>
      </w:rPr>
      <w:fldChar w:fldCharType="end"/>
    </w:r>
    <w:r w:rsidR="000E2DCF" w:rsidRPr="0031381A">
      <w:rPr>
        <w:i/>
        <w:sz w:val="18"/>
        <w:szCs w:val="18"/>
      </w:rPr>
      <w:t xml:space="preserve"> di </w:t>
    </w:r>
    <w:fldSimple w:instr=" NUMPAGES  \* Arabic  \* MERGEFORMAT ">
      <w:r w:rsidR="005B0311" w:rsidRPr="005B0311">
        <w:rPr>
          <w:i/>
          <w:noProof/>
          <w:sz w:val="18"/>
          <w:szCs w:val="18"/>
        </w:rPr>
        <w:t>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0679F" w14:textId="0111AB26" w:rsidR="002F1951" w:rsidRDefault="002F1951" w:rsidP="002F1951">
    <w:pPr>
      <w:pBdr>
        <w:top w:val="single" w:sz="4" w:space="0" w:color="auto"/>
      </w:pBdr>
      <w:tabs>
        <w:tab w:val="left" w:pos="3087"/>
        <w:tab w:val="left" w:pos="5353"/>
        <w:tab w:val="left" w:pos="8835"/>
        <w:tab w:val="left" w:pos="12344"/>
        <w:tab w:val="left" w:pos="14871"/>
      </w:tabs>
      <w:spacing w:before="60" w:after="60" w:line="240" w:lineRule="auto"/>
      <w:jc w:val="center"/>
      <w:rPr>
        <w:rFonts w:ascii="Calibri Light" w:hAnsi="Calibri Light" w:cs="Calibri Light"/>
        <w:bCs/>
        <w:color w:val="000000" w:themeColor="text1"/>
        <w:sz w:val="16"/>
        <w:szCs w:val="16"/>
      </w:rPr>
    </w:pPr>
    <w:r w:rsidRPr="002F1951">
      <w:rPr>
        <w:rFonts w:ascii="Calibri Light" w:hAnsi="Calibri Light" w:cs="Calibri Light"/>
        <w:bCs/>
        <w:color w:val="000000" w:themeColor="text1"/>
        <w:sz w:val="16"/>
        <w:szCs w:val="16"/>
      </w:rPr>
      <w:t>“SE STAMPATA COPIA NON CONTROLLATA”</w:t>
    </w:r>
  </w:p>
  <w:p w14:paraId="6F041873" w14:textId="051D0F3C" w:rsidR="002F1951" w:rsidRPr="002F1951" w:rsidRDefault="002F1951" w:rsidP="002F1951">
    <w:pPr>
      <w:pStyle w:val="Pidipagina"/>
      <w:tabs>
        <w:tab w:val="clear" w:pos="4819"/>
        <w:tab w:val="clear" w:pos="9638"/>
        <w:tab w:val="center" w:pos="-2552"/>
        <w:tab w:val="right" w:pos="9356"/>
      </w:tabs>
      <w:rPr>
        <w:rFonts w:ascii="Calibri Light" w:hAnsi="Calibri Light" w:cs="Calibri Light"/>
        <w:i/>
        <w:sz w:val="18"/>
        <w:szCs w:val="18"/>
      </w:rPr>
    </w:pPr>
    <w:r w:rsidRPr="002F1951">
      <w:rPr>
        <w:rFonts w:ascii="Calibri Light" w:hAnsi="Calibri Light" w:cs="Calibri Light"/>
        <w:i/>
        <w:sz w:val="18"/>
        <w:szCs w:val="18"/>
      </w:rPr>
      <w:tab/>
      <w:t xml:space="preserve">pag. </w:t>
    </w:r>
    <w:r w:rsidRPr="002F1951">
      <w:rPr>
        <w:rFonts w:ascii="Calibri Light" w:hAnsi="Calibri Light" w:cs="Calibri Light"/>
        <w:i/>
        <w:sz w:val="18"/>
        <w:szCs w:val="18"/>
      </w:rPr>
      <w:fldChar w:fldCharType="begin"/>
    </w:r>
    <w:r w:rsidRPr="002F1951">
      <w:rPr>
        <w:rFonts w:ascii="Calibri Light" w:hAnsi="Calibri Light" w:cs="Calibri Light"/>
        <w:i/>
        <w:sz w:val="18"/>
        <w:szCs w:val="18"/>
      </w:rPr>
      <w:instrText xml:space="preserve"> PAGE  \* Arabic  \* MERGEFORMAT </w:instrText>
    </w:r>
    <w:r w:rsidRPr="002F1951">
      <w:rPr>
        <w:rFonts w:ascii="Calibri Light" w:hAnsi="Calibri Light" w:cs="Calibri Light"/>
        <w:i/>
        <w:sz w:val="18"/>
        <w:szCs w:val="18"/>
      </w:rPr>
      <w:fldChar w:fldCharType="separate"/>
    </w:r>
    <w:r w:rsidRPr="002F1951">
      <w:rPr>
        <w:rFonts w:ascii="Calibri Light" w:hAnsi="Calibri Light" w:cs="Calibri Light"/>
        <w:i/>
        <w:sz w:val="18"/>
        <w:szCs w:val="18"/>
      </w:rPr>
      <w:t>3</w:t>
    </w:r>
    <w:r w:rsidRPr="002F1951">
      <w:rPr>
        <w:rFonts w:ascii="Calibri Light" w:hAnsi="Calibri Light" w:cs="Calibri Light"/>
        <w:i/>
        <w:sz w:val="18"/>
        <w:szCs w:val="18"/>
      </w:rPr>
      <w:fldChar w:fldCharType="end"/>
    </w:r>
    <w:r w:rsidRPr="002F1951">
      <w:rPr>
        <w:rFonts w:ascii="Calibri Light" w:hAnsi="Calibri Light" w:cs="Calibri Light"/>
        <w:i/>
        <w:sz w:val="18"/>
        <w:szCs w:val="18"/>
      </w:rPr>
      <w:t xml:space="preserve"> di </w:t>
    </w:r>
    <w:r w:rsidRPr="002F1951">
      <w:rPr>
        <w:rFonts w:ascii="Calibri Light" w:hAnsi="Calibri Light" w:cs="Calibri Light"/>
        <w:i/>
        <w:sz w:val="18"/>
        <w:szCs w:val="18"/>
      </w:rPr>
      <w:fldChar w:fldCharType="begin"/>
    </w:r>
    <w:r w:rsidRPr="002F1951">
      <w:rPr>
        <w:rFonts w:ascii="Calibri Light" w:hAnsi="Calibri Light" w:cs="Calibri Light"/>
        <w:i/>
        <w:sz w:val="18"/>
        <w:szCs w:val="18"/>
      </w:rPr>
      <w:instrText xml:space="preserve"> NUMPAGES  \* Arabic  \* MERGEFORMAT </w:instrText>
    </w:r>
    <w:r w:rsidRPr="002F1951">
      <w:rPr>
        <w:rFonts w:ascii="Calibri Light" w:hAnsi="Calibri Light" w:cs="Calibri Light"/>
        <w:i/>
        <w:sz w:val="18"/>
        <w:szCs w:val="18"/>
      </w:rPr>
      <w:fldChar w:fldCharType="separate"/>
    </w:r>
    <w:r w:rsidRPr="002F1951">
      <w:rPr>
        <w:rFonts w:ascii="Calibri Light" w:hAnsi="Calibri Light" w:cs="Calibri Light"/>
        <w:i/>
        <w:sz w:val="18"/>
        <w:szCs w:val="18"/>
      </w:rPr>
      <w:t>6</w:t>
    </w:r>
    <w:r w:rsidRPr="002F1951">
      <w:rPr>
        <w:rFonts w:ascii="Calibri Light" w:hAnsi="Calibri Light" w:cs="Calibri Light"/>
        <w:i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2A84E" w14:textId="77777777" w:rsidR="00080638" w:rsidRDefault="00080638" w:rsidP="00F17BEC">
      <w:pPr>
        <w:spacing w:before="0" w:after="0"/>
      </w:pPr>
      <w:r>
        <w:separator/>
      </w:r>
    </w:p>
  </w:footnote>
  <w:footnote w:type="continuationSeparator" w:id="0">
    <w:p w14:paraId="7C0EE9DA" w14:textId="77777777" w:rsidR="00080638" w:rsidRDefault="00080638" w:rsidP="00F17BE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C7C1B" w14:textId="50A78745" w:rsidR="002F1951" w:rsidRPr="00A74FD8" w:rsidRDefault="00835506" w:rsidP="002F1951">
    <w:pPr>
      <w:pStyle w:val="Intestazione"/>
    </w:pPr>
    <w:r>
      <w:rPr>
        <w:noProof/>
        <w:sz w:val="28"/>
        <w:szCs w:val="28"/>
      </w:rPr>
      <w:pict w14:anchorId="11F8DB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03736" o:spid="_x0000_s1025" type="#_x0000_t75" style="position:absolute;left:0;text-align:left;margin-left:-88.9pt;margin-top:-182.1pt;width:648.75pt;height:917.65pt;z-index:-251658240;mso-position-horizontal-relative:margin;mso-position-vertical-relative:margin" o:allowincell="f">
          <v:imagedata r:id="rId1" o:title="M PER SETTORI"/>
          <w10:wrap anchorx="margin" anchory="margin"/>
        </v:shape>
      </w:pict>
    </w:r>
    <w:r>
      <w:rPr>
        <w:noProof/>
      </w:rPr>
      <w:pict w14:anchorId="4377EF3A">
        <v:line id="Line 6" o:spid="_x0000_s1026" style="position:absolute;left:0;text-align:left;flip:y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1.9pt,31.05pt" to="473.75pt,31.05pt" strokecolor="#00833d" strokeweight=".53mm">
          <o:lock v:ext="edit" shapetype="f"/>
          <w10:wrap type="topAndBottom" anchorx="margin"/>
        </v:line>
      </w:pict>
    </w:r>
    <w:bookmarkStart w:id="0" w:name="_Hlk157524899"/>
    <w:bookmarkStart w:id="1" w:name="_Hlk157524900"/>
    <w:r w:rsidR="007A3224">
      <w:rPr>
        <w:noProof/>
      </w:rPr>
      <w:drawing>
        <wp:anchor distT="0" distB="0" distL="114300" distR="114300" simplePos="0" relativeHeight="251657216" behindDoc="0" locked="0" layoutInCell="1" allowOverlap="1" wp14:anchorId="45FD47D2" wp14:editId="523986BD">
          <wp:simplePos x="0" y="0"/>
          <wp:positionH relativeFrom="column">
            <wp:posOffset>0</wp:posOffset>
          </wp:positionH>
          <wp:positionV relativeFrom="page">
            <wp:posOffset>448945</wp:posOffset>
          </wp:positionV>
          <wp:extent cx="1651000" cy="259715"/>
          <wp:effectExtent l="0" t="0" r="6350" b="6985"/>
          <wp:wrapNone/>
          <wp:docPr id="213381882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332106" name="Immagine 117533210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000" cy="259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47"/>
      <w:gridCol w:w="805"/>
      <w:gridCol w:w="944"/>
      <w:gridCol w:w="1277"/>
      <w:gridCol w:w="471"/>
      <w:gridCol w:w="1986"/>
      <w:gridCol w:w="1512"/>
      <w:gridCol w:w="1465"/>
    </w:tblGrid>
    <w:tr w:rsidR="000E2DCF" w:rsidRPr="00E47DBE" w14:paraId="1DF572B3" w14:textId="77777777" w:rsidTr="008E6294">
      <w:trPr>
        <w:cantSplit/>
      </w:trPr>
      <w:tc>
        <w:tcPr>
          <w:tcW w:w="2552" w:type="dxa"/>
          <w:gridSpan w:val="2"/>
          <w:vMerge w:val="restart"/>
        </w:tcPr>
        <w:p w14:paraId="1C007B39" w14:textId="77777777" w:rsidR="000E2DCF" w:rsidRPr="00E47DBE" w:rsidRDefault="000E2DCF" w:rsidP="008E6294">
          <w:pPr>
            <w:pStyle w:val="Table"/>
            <w:spacing w:before="120" w:after="0"/>
            <w:rPr>
              <w:rFonts w:ascii="Arial" w:hAnsi="Arial" w:cs="Arial"/>
              <w:sz w:val="18"/>
            </w:rPr>
          </w:pPr>
          <w:r>
            <w:tab/>
          </w: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55168" behindDoc="0" locked="0" layoutInCell="1" allowOverlap="1" wp14:anchorId="1A26B5D1" wp14:editId="0ED8AB0D">
                <wp:simplePos x="0" y="0"/>
                <wp:positionH relativeFrom="column">
                  <wp:posOffset>-56515</wp:posOffset>
                </wp:positionH>
                <wp:positionV relativeFrom="paragraph">
                  <wp:posOffset>78105</wp:posOffset>
                </wp:positionV>
                <wp:extent cx="1572895" cy="461645"/>
                <wp:effectExtent l="0" t="0" r="0" b="0"/>
                <wp:wrapNone/>
                <wp:docPr id="712730253" name="Immagine 712730253" descr="Foto 6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Foto 6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2895" cy="461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5" w:type="dxa"/>
          <w:gridSpan w:val="6"/>
        </w:tcPr>
        <w:p w14:paraId="59840AB4" w14:textId="77777777" w:rsidR="000E2DCF" w:rsidRPr="00ED4BCE" w:rsidRDefault="000E2DCF" w:rsidP="008E6294">
          <w:pPr>
            <w:pStyle w:val="Intestazione"/>
            <w:jc w:val="center"/>
            <w:rPr>
              <w:rFonts w:ascii="Arial Rounded MT Bold" w:hAnsi="Arial Rounded MT Bold"/>
              <w:sz w:val="20"/>
              <w:szCs w:val="20"/>
            </w:rPr>
          </w:pPr>
          <w:r w:rsidRPr="00ED4BCE">
            <w:rPr>
              <w:rFonts w:ascii="Arial Rounded MT Bold" w:hAnsi="Arial Rounded MT Bold"/>
              <w:sz w:val="20"/>
              <w:szCs w:val="20"/>
            </w:rPr>
            <w:t>Manuale della qualità</w:t>
          </w:r>
          <w:r>
            <w:rPr>
              <w:rFonts w:ascii="Arial Rounded MT Bold" w:hAnsi="Arial Rounded MT Bold"/>
              <w:sz w:val="20"/>
              <w:szCs w:val="20"/>
            </w:rPr>
            <w:t xml:space="preserve"> e dell’ambiente</w:t>
          </w:r>
        </w:p>
        <w:p w14:paraId="399B82CB" w14:textId="77777777" w:rsidR="000E2DCF" w:rsidRPr="00E47DBE" w:rsidRDefault="000E2DCF" w:rsidP="008E6294">
          <w:pPr>
            <w:pStyle w:val="Table"/>
            <w:spacing w:before="240" w:after="120"/>
            <w:jc w:val="center"/>
            <w:rPr>
              <w:rFonts w:ascii="Arial" w:hAnsi="Arial" w:cs="Arial"/>
              <w:b/>
            </w:rPr>
          </w:pPr>
          <w:r w:rsidRPr="00ED4BCE">
            <w:rPr>
              <w:rFonts w:ascii="Arial Rounded MT Bold" w:hAnsi="Arial Rounded MT Bold"/>
              <w:szCs w:val="20"/>
            </w:rPr>
            <w:t xml:space="preserve">Sistema </w:t>
          </w:r>
          <w:r>
            <w:rPr>
              <w:rFonts w:ascii="Arial Rounded MT Bold" w:hAnsi="Arial Rounded MT Bold"/>
              <w:szCs w:val="20"/>
            </w:rPr>
            <w:t xml:space="preserve">integrato </w:t>
          </w:r>
          <w:r w:rsidRPr="00ED4BCE">
            <w:rPr>
              <w:rFonts w:ascii="Arial Rounded MT Bold" w:hAnsi="Arial Rounded MT Bold"/>
              <w:szCs w:val="20"/>
            </w:rPr>
            <w:t>UNI EN ISO 9001:2008</w:t>
          </w:r>
          <w:r>
            <w:rPr>
              <w:rFonts w:ascii="Arial Rounded MT Bold" w:hAnsi="Arial Rounded MT Bold"/>
              <w:szCs w:val="20"/>
            </w:rPr>
            <w:t xml:space="preserve"> </w:t>
          </w:r>
          <w:r w:rsidRPr="00B06E61">
            <w:rPr>
              <w:rFonts w:ascii="Arial Rounded MT Bold" w:hAnsi="Arial Rounded MT Bold"/>
              <w:szCs w:val="20"/>
            </w:rPr>
            <w:t>e UNI EN ISO 14001:2004</w:t>
          </w:r>
        </w:p>
      </w:tc>
    </w:tr>
    <w:tr w:rsidR="000E2DCF" w:rsidRPr="00E47DBE" w14:paraId="7ADAB0DA" w14:textId="77777777" w:rsidTr="008E6294">
      <w:trPr>
        <w:cantSplit/>
        <w:trHeight w:val="217"/>
      </w:trPr>
      <w:tc>
        <w:tcPr>
          <w:tcW w:w="2552" w:type="dxa"/>
          <w:gridSpan w:val="2"/>
          <w:vMerge/>
        </w:tcPr>
        <w:p w14:paraId="6C3E0568" w14:textId="77777777" w:rsidR="000E2DCF" w:rsidRPr="00E47DBE" w:rsidRDefault="000E2DCF" w:rsidP="008E6294">
          <w:pPr>
            <w:pStyle w:val="Table"/>
            <w:spacing w:before="20" w:after="20"/>
            <w:ind w:left="1559"/>
            <w:rPr>
              <w:rFonts w:ascii="Arial" w:hAnsi="Arial" w:cs="Arial"/>
              <w:spacing w:val="-6"/>
            </w:rPr>
          </w:pPr>
        </w:p>
      </w:tc>
      <w:tc>
        <w:tcPr>
          <w:tcW w:w="2221" w:type="dxa"/>
          <w:gridSpan w:val="2"/>
        </w:tcPr>
        <w:p w14:paraId="22625275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lang w:val="en-US"/>
            </w:rPr>
          </w:pPr>
          <w:proofErr w:type="spellStart"/>
          <w:r>
            <w:rPr>
              <w:rFonts w:ascii="Arial" w:hAnsi="Arial" w:cs="Arial"/>
              <w:lang w:val="en-US"/>
            </w:rPr>
            <w:t>Manuale</w:t>
          </w:r>
          <w:proofErr w:type="spellEnd"/>
        </w:p>
      </w:tc>
      <w:tc>
        <w:tcPr>
          <w:tcW w:w="2457" w:type="dxa"/>
          <w:gridSpan w:val="2"/>
        </w:tcPr>
        <w:p w14:paraId="310206BB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lang w:val="en-US"/>
            </w:rPr>
          </w:pPr>
          <w:r w:rsidRPr="009D5439">
            <w:rPr>
              <w:rFonts w:ascii="Arial" w:hAnsi="Arial" w:cs="Arial"/>
              <w:highlight w:val="yellow"/>
              <w:lang w:val="en-US"/>
            </w:rPr>
            <w:t xml:space="preserve">Rev. </w:t>
          </w:r>
          <w:r w:rsidRPr="009D5439">
            <w:rPr>
              <w:rFonts w:ascii="Arial" w:hAnsi="Arial" w:cs="Arial"/>
              <w:bCs/>
              <w:highlight w:val="yellow"/>
              <w:lang w:val="en-US"/>
            </w:rPr>
            <w:t xml:space="preserve">12 del </w:t>
          </w:r>
          <w:r w:rsidRPr="009D5439">
            <w:rPr>
              <w:rFonts w:ascii="Arial" w:hAnsi="Arial" w:cs="Arial"/>
              <w:highlight w:val="yellow"/>
            </w:rPr>
            <w:t>5/10/2015</w:t>
          </w:r>
        </w:p>
      </w:tc>
      <w:tc>
        <w:tcPr>
          <w:tcW w:w="2977" w:type="dxa"/>
          <w:gridSpan w:val="2"/>
        </w:tcPr>
        <w:p w14:paraId="35C8FE90" w14:textId="77777777" w:rsidR="000E2DCF" w:rsidRPr="00E47DBE" w:rsidRDefault="000E2DCF" w:rsidP="008E6294">
          <w:pPr>
            <w:pStyle w:val="Table"/>
            <w:spacing w:before="20" w:after="20"/>
            <w:jc w:val="center"/>
            <w:rPr>
              <w:rFonts w:ascii="Arial" w:hAnsi="Arial" w:cs="Arial"/>
            </w:rPr>
          </w:pPr>
          <w:r w:rsidRPr="00E47DBE">
            <w:rPr>
              <w:rFonts w:ascii="Arial" w:hAnsi="Arial" w:cs="Arial"/>
            </w:rPr>
            <w:t xml:space="preserve">Pag. </w:t>
          </w:r>
          <w:r w:rsidRPr="00E47DBE">
            <w:rPr>
              <w:rFonts w:ascii="Arial" w:hAnsi="Arial" w:cs="Arial"/>
            </w:rPr>
            <w:fldChar w:fldCharType="begin"/>
          </w:r>
          <w:r w:rsidRPr="00E47DBE">
            <w:rPr>
              <w:rFonts w:ascii="Arial" w:hAnsi="Arial" w:cs="Arial"/>
            </w:rPr>
            <w:instrText xml:space="preserve">PAGE </w:instrText>
          </w:r>
          <w:r w:rsidRPr="00E47DBE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E47DBE">
            <w:rPr>
              <w:rFonts w:ascii="Arial" w:hAnsi="Arial" w:cs="Arial"/>
            </w:rPr>
            <w:fldChar w:fldCharType="end"/>
          </w:r>
          <w:r w:rsidRPr="00E47DBE">
            <w:rPr>
              <w:rFonts w:ascii="Arial" w:hAnsi="Arial" w:cs="Arial"/>
            </w:rPr>
            <w:t xml:space="preserve"> di </w:t>
          </w:r>
          <w:r w:rsidRPr="00E47DBE">
            <w:rPr>
              <w:rStyle w:val="Numeropagina"/>
              <w:rFonts w:ascii="Arial" w:hAnsi="Arial" w:cs="Arial"/>
            </w:rPr>
            <w:fldChar w:fldCharType="begin"/>
          </w:r>
          <w:r w:rsidRPr="00E47DBE">
            <w:rPr>
              <w:rStyle w:val="Numeropagina"/>
              <w:rFonts w:ascii="Arial" w:hAnsi="Arial" w:cs="Arial"/>
            </w:rPr>
            <w:instrText xml:space="preserve"> NUMPAGES </w:instrText>
          </w:r>
          <w:r w:rsidRPr="00E47DBE">
            <w:rPr>
              <w:rStyle w:val="Numeropagina"/>
              <w:rFonts w:ascii="Arial" w:hAnsi="Arial" w:cs="Arial"/>
            </w:rPr>
            <w:fldChar w:fldCharType="separate"/>
          </w:r>
          <w:r w:rsidR="005B0311">
            <w:rPr>
              <w:rStyle w:val="Numeropagina"/>
              <w:rFonts w:ascii="Arial" w:hAnsi="Arial" w:cs="Arial"/>
              <w:noProof/>
            </w:rPr>
            <w:t>3</w:t>
          </w:r>
          <w:r w:rsidRPr="00E47DBE">
            <w:rPr>
              <w:rStyle w:val="Numeropagina"/>
              <w:rFonts w:ascii="Arial" w:hAnsi="Arial" w:cs="Arial"/>
            </w:rPr>
            <w:fldChar w:fldCharType="end"/>
          </w:r>
        </w:p>
      </w:tc>
    </w:tr>
    <w:tr w:rsidR="000E2DCF" w:rsidRPr="00E47DBE" w14:paraId="6EAC6B34" w14:textId="77777777" w:rsidTr="008E6294">
      <w:trPr>
        <w:cantSplit/>
        <w:trHeight w:val="217"/>
      </w:trPr>
      <w:tc>
        <w:tcPr>
          <w:tcW w:w="1747" w:type="dxa"/>
        </w:tcPr>
        <w:p w14:paraId="32BF9388" w14:textId="77777777" w:rsidR="000E2DCF" w:rsidRPr="00E47DBE" w:rsidRDefault="000E2DCF" w:rsidP="008E6294">
          <w:pPr>
            <w:pStyle w:val="Table"/>
            <w:spacing w:before="20" w:after="20"/>
            <w:jc w:val="right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Emesso da:</w:t>
          </w:r>
        </w:p>
      </w:tc>
      <w:tc>
        <w:tcPr>
          <w:tcW w:w="1749" w:type="dxa"/>
          <w:gridSpan w:val="2"/>
        </w:tcPr>
        <w:p w14:paraId="7A8B9774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RQA</w:t>
          </w:r>
        </w:p>
      </w:tc>
      <w:tc>
        <w:tcPr>
          <w:tcW w:w="1748" w:type="dxa"/>
          <w:gridSpan w:val="2"/>
        </w:tcPr>
        <w:p w14:paraId="583E2F2E" w14:textId="77777777" w:rsidR="000E2DCF" w:rsidRPr="00E47DBE" w:rsidRDefault="000E2DCF" w:rsidP="008E6294">
          <w:pPr>
            <w:pStyle w:val="Table"/>
            <w:spacing w:before="20" w:after="20"/>
            <w:jc w:val="right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Verificato da:</w:t>
          </w:r>
        </w:p>
      </w:tc>
      <w:tc>
        <w:tcPr>
          <w:tcW w:w="1986" w:type="dxa"/>
        </w:tcPr>
        <w:p w14:paraId="64A4E33B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RD</w:t>
          </w:r>
        </w:p>
      </w:tc>
      <w:tc>
        <w:tcPr>
          <w:tcW w:w="1512" w:type="dxa"/>
        </w:tcPr>
        <w:p w14:paraId="24AE4160" w14:textId="77777777" w:rsidR="000E2DCF" w:rsidRPr="00E47DBE" w:rsidRDefault="000E2DCF" w:rsidP="008E6294">
          <w:pPr>
            <w:pStyle w:val="Table"/>
            <w:spacing w:before="20" w:after="20"/>
            <w:jc w:val="right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Approvato da:</w:t>
          </w:r>
        </w:p>
      </w:tc>
      <w:tc>
        <w:tcPr>
          <w:tcW w:w="1465" w:type="dxa"/>
        </w:tcPr>
        <w:p w14:paraId="4C0ECBC7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AD</w:t>
          </w:r>
        </w:p>
      </w:tc>
    </w:tr>
  </w:tbl>
  <w:p w14:paraId="6799A8E4" w14:textId="77777777" w:rsidR="000E2DCF" w:rsidRPr="006C1D69" w:rsidRDefault="000E2DCF" w:rsidP="006C1D6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B2B9B" w14:textId="1DACF8C1" w:rsidR="002F1951" w:rsidRPr="00A74FD8" w:rsidRDefault="00DB384D" w:rsidP="002F1951">
    <w:pPr>
      <w:pStyle w:val="Intestazione"/>
    </w:pPr>
    <w:r>
      <w:rPr>
        <w:noProof/>
      </w:rPr>
      <w:drawing>
        <wp:anchor distT="0" distB="0" distL="114300" distR="114300" simplePos="0" relativeHeight="251656192" behindDoc="0" locked="0" layoutInCell="1" allowOverlap="1" wp14:anchorId="0FCFD749" wp14:editId="2926D802">
          <wp:simplePos x="0" y="0"/>
          <wp:positionH relativeFrom="column">
            <wp:posOffset>0</wp:posOffset>
          </wp:positionH>
          <wp:positionV relativeFrom="page">
            <wp:posOffset>448945</wp:posOffset>
          </wp:positionV>
          <wp:extent cx="1651000" cy="259715"/>
          <wp:effectExtent l="0" t="0" r="6350" b="6985"/>
          <wp:wrapNone/>
          <wp:docPr id="156827428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332106" name="Immagine 11753321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000" cy="259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35506">
      <w:rPr>
        <w:noProof/>
      </w:rPr>
      <w:pict w14:anchorId="28F6639A">
        <v:line id="_x0000_s1027" style="position:absolute;left:0;text-align:left;flip:y;z-index:2516602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1.9pt,31.05pt" to="473.75pt,31.05pt" strokecolor="#00833d" strokeweight=".53mm">
          <o:lock v:ext="edit" shapetype="f"/>
          <w10:wrap type="topAndBottom" anchorx="margin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64C"/>
    <w:multiLevelType w:val="hybridMultilevel"/>
    <w:tmpl w:val="0D06F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32ACB"/>
    <w:multiLevelType w:val="hybridMultilevel"/>
    <w:tmpl w:val="E1A40E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510CB"/>
    <w:multiLevelType w:val="hybridMultilevel"/>
    <w:tmpl w:val="D27EC84A"/>
    <w:lvl w:ilvl="0" w:tplc="71509F8C">
      <w:start w:val="1"/>
      <w:numFmt w:val="upperLetter"/>
      <w:pStyle w:val="Elencoletterat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CD1442"/>
    <w:multiLevelType w:val="hybridMultilevel"/>
    <w:tmpl w:val="B0F40F7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C23E4F"/>
    <w:multiLevelType w:val="hybridMultilevel"/>
    <w:tmpl w:val="218416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57C4B"/>
    <w:multiLevelType w:val="hybridMultilevel"/>
    <w:tmpl w:val="1CDEB4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CA57B0"/>
    <w:multiLevelType w:val="hybridMultilevel"/>
    <w:tmpl w:val="84F8C5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D75CA7"/>
    <w:multiLevelType w:val="hybridMultilevel"/>
    <w:tmpl w:val="88EC51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0D6C51"/>
    <w:multiLevelType w:val="hybridMultilevel"/>
    <w:tmpl w:val="E31ADC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4166C6"/>
    <w:multiLevelType w:val="hybridMultilevel"/>
    <w:tmpl w:val="21B0B15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9846DC"/>
    <w:multiLevelType w:val="hybridMultilevel"/>
    <w:tmpl w:val="542235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A317A8"/>
    <w:multiLevelType w:val="hybridMultilevel"/>
    <w:tmpl w:val="BD1C66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52399A"/>
    <w:multiLevelType w:val="hybridMultilevel"/>
    <w:tmpl w:val="1604FC7A"/>
    <w:lvl w:ilvl="0" w:tplc="82A69BF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63280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726BA2"/>
    <w:multiLevelType w:val="hybridMultilevel"/>
    <w:tmpl w:val="E4D418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46140A"/>
    <w:multiLevelType w:val="hybridMultilevel"/>
    <w:tmpl w:val="16784FD8"/>
    <w:lvl w:ilvl="0" w:tplc="82A69BF2">
      <w:start w:val="1"/>
      <w:numFmt w:val="bullet"/>
      <w:pStyle w:val="Elencopuntato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3280AA">
      <w:numFmt w:val="bullet"/>
      <w:pStyle w:val="Elencopuntato2"/>
      <w:lvlText w:val="-"/>
      <w:lvlJc w:val="left"/>
      <w:pPr>
        <w:ind w:left="1440" w:hanging="360"/>
      </w:pPr>
      <w:rPr>
        <w:rFonts w:ascii="Arial" w:eastAsia="Times New Roman" w:hAnsi="Arial" w:cs="Arial" w:hint="default"/>
        <w:sz w:val="22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640DF6"/>
    <w:multiLevelType w:val="hybridMultilevel"/>
    <w:tmpl w:val="782ED98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586739"/>
    <w:multiLevelType w:val="hybridMultilevel"/>
    <w:tmpl w:val="A44435BC"/>
    <w:lvl w:ilvl="0" w:tplc="823EE8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18FB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1ED5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A269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E696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E66E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127B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6C9B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6E15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7A54F4"/>
    <w:multiLevelType w:val="hybridMultilevel"/>
    <w:tmpl w:val="7BDE6790"/>
    <w:lvl w:ilvl="0" w:tplc="0410000B">
      <w:start w:val="1"/>
      <w:numFmt w:val="bullet"/>
      <w:pStyle w:val="Elenchipuntat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D83CB7"/>
    <w:multiLevelType w:val="hybridMultilevel"/>
    <w:tmpl w:val="3A0688D6"/>
    <w:lvl w:ilvl="0" w:tplc="D2323EB0">
      <w:start w:val="1"/>
      <w:numFmt w:val="decimal"/>
      <w:pStyle w:val="ElencoNumerato"/>
      <w:lvlText w:val="%1."/>
      <w:lvlJc w:val="left"/>
      <w:pPr>
        <w:ind w:left="720" w:hanging="360"/>
      </w:pPr>
    </w:lvl>
    <w:lvl w:ilvl="1" w:tplc="6FAA5CF0" w:tentative="1">
      <w:start w:val="1"/>
      <w:numFmt w:val="lowerLetter"/>
      <w:lvlText w:val="%2."/>
      <w:lvlJc w:val="left"/>
      <w:pPr>
        <w:ind w:left="1440" w:hanging="360"/>
      </w:pPr>
    </w:lvl>
    <w:lvl w:ilvl="2" w:tplc="F216E9D8" w:tentative="1">
      <w:start w:val="1"/>
      <w:numFmt w:val="lowerRoman"/>
      <w:lvlText w:val="%3."/>
      <w:lvlJc w:val="right"/>
      <w:pPr>
        <w:ind w:left="2160" w:hanging="180"/>
      </w:pPr>
    </w:lvl>
    <w:lvl w:ilvl="3" w:tplc="AC5A74A4" w:tentative="1">
      <w:start w:val="1"/>
      <w:numFmt w:val="decimal"/>
      <w:lvlText w:val="%4."/>
      <w:lvlJc w:val="left"/>
      <w:pPr>
        <w:ind w:left="2880" w:hanging="360"/>
      </w:pPr>
    </w:lvl>
    <w:lvl w:ilvl="4" w:tplc="24D2E6C4" w:tentative="1">
      <w:start w:val="1"/>
      <w:numFmt w:val="lowerLetter"/>
      <w:lvlText w:val="%5."/>
      <w:lvlJc w:val="left"/>
      <w:pPr>
        <w:ind w:left="3600" w:hanging="360"/>
      </w:pPr>
    </w:lvl>
    <w:lvl w:ilvl="5" w:tplc="B0CE73D4" w:tentative="1">
      <w:start w:val="1"/>
      <w:numFmt w:val="lowerRoman"/>
      <w:lvlText w:val="%6."/>
      <w:lvlJc w:val="right"/>
      <w:pPr>
        <w:ind w:left="4320" w:hanging="180"/>
      </w:pPr>
    </w:lvl>
    <w:lvl w:ilvl="6" w:tplc="FCE2144C" w:tentative="1">
      <w:start w:val="1"/>
      <w:numFmt w:val="decimal"/>
      <w:lvlText w:val="%7."/>
      <w:lvlJc w:val="left"/>
      <w:pPr>
        <w:ind w:left="5040" w:hanging="360"/>
      </w:pPr>
    </w:lvl>
    <w:lvl w:ilvl="7" w:tplc="129A17C8" w:tentative="1">
      <w:start w:val="1"/>
      <w:numFmt w:val="lowerLetter"/>
      <w:lvlText w:val="%8."/>
      <w:lvlJc w:val="left"/>
      <w:pPr>
        <w:ind w:left="5760" w:hanging="360"/>
      </w:pPr>
    </w:lvl>
    <w:lvl w:ilvl="8" w:tplc="A4AAB7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4E20AF"/>
    <w:multiLevelType w:val="hybridMultilevel"/>
    <w:tmpl w:val="45403564"/>
    <w:lvl w:ilvl="0" w:tplc="4C20DC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65E90EE" w:tentative="1">
      <w:start w:val="1"/>
      <w:numFmt w:val="lowerLetter"/>
      <w:lvlText w:val="%2."/>
      <w:lvlJc w:val="left"/>
      <w:pPr>
        <w:ind w:left="1440" w:hanging="360"/>
      </w:pPr>
    </w:lvl>
    <w:lvl w:ilvl="2" w:tplc="7CFEB854" w:tentative="1">
      <w:start w:val="1"/>
      <w:numFmt w:val="lowerRoman"/>
      <w:lvlText w:val="%3."/>
      <w:lvlJc w:val="right"/>
      <w:pPr>
        <w:ind w:left="2160" w:hanging="180"/>
      </w:pPr>
    </w:lvl>
    <w:lvl w:ilvl="3" w:tplc="210C4854" w:tentative="1">
      <w:start w:val="1"/>
      <w:numFmt w:val="decimal"/>
      <w:lvlText w:val="%4."/>
      <w:lvlJc w:val="left"/>
      <w:pPr>
        <w:ind w:left="2880" w:hanging="360"/>
      </w:pPr>
    </w:lvl>
    <w:lvl w:ilvl="4" w:tplc="1E86524A" w:tentative="1">
      <w:start w:val="1"/>
      <w:numFmt w:val="lowerLetter"/>
      <w:lvlText w:val="%5."/>
      <w:lvlJc w:val="left"/>
      <w:pPr>
        <w:ind w:left="3600" w:hanging="360"/>
      </w:pPr>
    </w:lvl>
    <w:lvl w:ilvl="5" w:tplc="59BC12DE" w:tentative="1">
      <w:start w:val="1"/>
      <w:numFmt w:val="lowerRoman"/>
      <w:lvlText w:val="%6."/>
      <w:lvlJc w:val="right"/>
      <w:pPr>
        <w:ind w:left="4320" w:hanging="180"/>
      </w:pPr>
    </w:lvl>
    <w:lvl w:ilvl="6" w:tplc="36B4268E" w:tentative="1">
      <w:start w:val="1"/>
      <w:numFmt w:val="decimal"/>
      <w:lvlText w:val="%7."/>
      <w:lvlJc w:val="left"/>
      <w:pPr>
        <w:ind w:left="5040" w:hanging="360"/>
      </w:pPr>
    </w:lvl>
    <w:lvl w:ilvl="7" w:tplc="662C2C4A" w:tentative="1">
      <w:start w:val="1"/>
      <w:numFmt w:val="lowerLetter"/>
      <w:lvlText w:val="%8."/>
      <w:lvlJc w:val="left"/>
      <w:pPr>
        <w:ind w:left="5760" w:hanging="360"/>
      </w:pPr>
    </w:lvl>
    <w:lvl w:ilvl="8" w:tplc="572451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5962D5"/>
    <w:multiLevelType w:val="hybridMultilevel"/>
    <w:tmpl w:val="F272A03E"/>
    <w:lvl w:ilvl="0" w:tplc="54EC43F2">
      <w:start w:val="1"/>
      <w:numFmt w:val="decimalZero"/>
      <w:lvlText w:val="ALLEGATO %1"/>
      <w:lvlJc w:val="left"/>
      <w:pPr>
        <w:ind w:left="1495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11E29B7"/>
    <w:multiLevelType w:val="hybridMultilevel"/>
    <w:tmpl w:val="18F61922"/>
    <w:lvl w:ilvl="0" w:tplc="583ED0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FCCD382" w:tentative="1">
      <w:start w:val="1"/>
      <w:numFmt w:val="lowerLetter"/>
      <w:lvlText w:val="%2."/>
      <w:lvlJc w:val="left"/>
      <w:pPr>
        <w:ind w:left="1440" w:hanging="360"/>
      </w:pPr>
    </w:lvl>
    <w:lvl w:ilvl="2" w:tplc="D0340728" w:tentative="1">
      <w:start w:val="1"/>
      <w:numFmt w:val="lowerRoman"/>
      <w:lvlText w:val="%3."/>
      <w:lvlJc w:val="right"/>
      <w:pPr>
        <w:ind w:left="2160" w:hanging="180"/>
      </w:pPr>
    </w:lvl>
    <w:lvl w:ilvl="3" w:tplc="DEE47880" w:tentative="1">
      <w:start w:val="1"/>
      <w:numFmt w:val="decimal"/>
      <w:lvlText w:val="%4."/>
      <w:lvlJc w:val="left"/>
      <w:pPr>
        <w:ind w:left="2880" w:hanging="360"/>
      </w:pPr>
    </w:lvl>
    <w:lvl w:ilvl="4" w:tplc="5AA264F4" w:tentative="1">
      <w:start w:val="1"/>
      <w:numFmt w:val="lowerLetter"/>
      <w:lvlText w:val="%5."/>
      <w:lvlJc w:val="left"/>
      <w:pPr>
        <w:ind w:left="3600" w:hanging="360"/>
      </w:pPr>
    </w:lvl>
    <w:lvl w:ilvl="5" w:tplc="5986FF5A" w:tentative="1">
      <w:start w:val="1"/>
      <w:numFmt w:val="lowerRoman"/>
      <w:lvlText w:val="%6."/>
      <w:lvlJc w:val="right"/>
      <w:pPr>
        <w:ind w:left="4320" w:hanging="180"/>
      </w:pPr>
    </w:lvl>
    <w:lvl w:ilvl="6" w:tplc="D1A67E3A" w:tentative="1">
      <w:start w:val="1"/>
      <w:numFmt w:val="decimal"/>
      <w:lvlText w:val="%7."/>
      <w:lvlJc w:val="left"/>
      <w:pPr>
        <w:ind w:left="5040" w:hanging="360"/>
      </w:pPr>
    </w:lvl>
    <w:lvl w:ilvl="7" w:tplc="DEC26B3C" w:tentative="1">
      <w:start w:val="1"/>
      <w:numFmt w:val="lowerLetter"/>
      <w:lvlText w:val="%8."/>
      <w:lvlJc w:val="left"/>
      <w:pPr>
        <w:ind w:left="5760" w:hanging="360"/>
      </w:pPr>
    </w:lvl>
    <w:lvl w:ilvl="8" w:tplc="62C81B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FF4448"/>
    <w:multiLevelType w:val="hybridMultilevel"/>
    <w:tmpl w:val="5BFE763C"/>
    <w:lvl w:ilvl="0" w:tplc="6418849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FF7BCF"/>
    <w:multiLevelType w:val="hybridMultilevel"/>
    <w:tmpl w:val="2BA02514"/>
    <w:lvl w:ilvl="0" w:tplc="0410000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98B69FF"/>
    <w:multiLevelType w:val="hybridMultilevel"/>
    <w:tmpl w:val="5AEA55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8078EA"/>
    <w:multiLevelType w:val="hybridMultilevel"/>
    <w:tmpl w:val="F6A25C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BA524EA"/>
    <w:multiLevelType w:val="hybridMultilevel"/>
    <w:tmpl w:val="C9ECF5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DA54C7C"/>
    <w:multiLevelType w:val="hybridMultilevel"/>
    <w:tmpl w:val="03DC5DAE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69079A7"/>
    <w:multiLevelType w:val="hybridMultilevel"/>
    <w:tmpl w:val="E5FCAF24"/>
    <w:lvl w:ilvl="0" w:tplc="DE18EB8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9B77198"/>
    <w:multiLevelType w:val="hybridMultilevel"/>
    <w:tmpl w:val="63AC1F82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D6517B"/>
    <w:multiLevelType w:val="hybridMultilevel"/>
    <w:tmpl w:val="61D244D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3BEF6EEC"/>
    <w:multiLevelType w:val="hybridMultilevel"/>
    <w:tmpl w:val="584E2E84"/>
    <w:lvl w:ilvl="0" w:tplc="84122A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64F5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A8A8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1ED5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6C21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26CF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6642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88CC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80EA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0DB5AB2"/>
    <w:multiLevelType w:val="hybridMultilevel"/>
    <w:tmpl w:val="301E77D6"/>
    <w:lvl w:ilvl="0" w:tplc="09D6B0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126E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92DF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86BE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3241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3E20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D4A2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124D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3288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0E30219"/>
    <w:multiLevelType w:val="hybridMultilevel"/>
    <w:tmpl w:val="9D902476"/>
    <w:lvl w:ilvl="0" w:tplc="0410000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6B5F7A"/>
    <w:multiLevelType w:val="hybridMultilevel"/>
    <w:tmpl w:val="34C602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18F5000"/>
    <w:multiLevelType w:val="hybridMultilevel"/>
    <w:tmpl w:val="BE8EEC20"/>
    <w:lvl w:ilvl="0" w:tplc="6418849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4681757"/>
    <w:multiLevelType w:val="hybridMultilevel"/>
    <w:tmpl w:val="29F404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6461F84"/>
    <w:multiLevelType w:val="hybridMultilevel"/>
    <w:tmpl w:val="784A1212"/>
    <w:lvl w:ilvl="0" w:tplc="0410000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674111D"/>
    <w:multiLevelType w:val="hybridMultilevel"/>
    <w:tmpl w:val="636CA96A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9E40445"/>
    <w:multiLevelType w:val="multilevel"/>
    <w:tmpl w:val="017401E0"/>
    <w:lvl w:ilvl="0">
      <w:start w:val="1"/>
      <w:numFmt w:val="bullet"/>
      <w:pStyle w:val="Puntoelenco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4C0D49E9"/>
    <w:multiLevelType w:val="hybridMultilevel"/>
    <w:tmpl w:val="5B949A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E6548C5"/>
    <w:multiLevelType w:val="hybridMultilevel"/>
    <w:tmpl w:val="E04C426C"/>
    <w:lvl w:ilvl="0" w:tplc="0442D5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0286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1E9F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8235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D005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5C8B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3E99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3811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1E10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EF843C4"/>
    <w:multiLevelType w:val="hybridMultilevel"/>
    <w:tmpl w:val="D69CD674"/>
    <w:lvl w:ilvl="0" w:tplc="4D4CB24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E6AF3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D8CF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3EF7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E276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3078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220F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EA82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6270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06033B7"/>
    <w:multiLevelType w:val="hybridMultilevel"/>
    <w:tmpl w:val="767AA520"/>
    <w:lvl w:ilvl="0" w:tplc="0410000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4865FEC"/>
    <w:multiLevelType w:val="hybridMultilevel"/>
    <w:tmpl w:val="72B27F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4B6172F"/>
    <w:multiLevelType w:val="hybridMultilevel"/>
    <w:tmpl w:val="21AE80C0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4CA1579"/>
    <w:multiLevelType w:val="hybridMultilevel"/>
    <w:tmpl w:val="EEFAAE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7701951"/>
    <w:multiLevelType w:val="hybridMultilevel"/>
    <w:tmpl w:val="EC1ED3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8AE5258"/>
    <w:multiLevelType w:val="hybridMultilevel"/>
    <w:tmpl w:val="9E1AF6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92B1701"/>
    <w:multiLevelType w:val="hybridMultilevel"/>
    <w:tmpl w:val="906E3F46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9317B3E"/>
    <w:multiLevelType w:val="hybridMultilevel"/>
    <w:tmpl w:val="787244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969496C"/>
    <w:multiLevelType w:val="multilevel"/>
    <w:tmpl w:val="3C6EA86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8"/>
        <w:szCs w:val="24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2" w15:restartNumberingAfterBreak="0">
    <w:nsid w:val="5A152C0C"/>
    <w:multiLevelType w:val="hybridMultilevel"/>
    <w:tmpl w:val="27A67870"/>
    <w:lvl w:ilvl="0" w:tplc="B25A9E7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88839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805B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7A5A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F698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7468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C6E5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7C4A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09636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A7D3B58"/>
    <w:multiLevelType w:val="hybridMultilevel"/>
    <w:tmpl w:val="F3EEA15A"/>
    <w:lvl w:ilvl="0" w:tplc="98162F3E">
      <w:start w:val="1"/>
      <w:numFmt w:val="decimal"/>
      <w:lvlText w:val="%1."/>
      <w:lvlJc w:val="left"/>
      <w:pPr>
        <w:ind w:left="720" w:hanging="360"/>
      </w:pPr>
    </w:lvl>
    <w:lvl w:ilvl="1" w:tplc="C96478E8" w:tentative="1">
      <w:start w:val="1"/>
      <w:numFmt w:val="lowerLetter"/>
      <w:lvlText w:val="%2."/>
      <w:lvlJc w:val="left"/>
      <w:pPr>
        <w:ind w:left="1440" w:hanging="360"/>
      </w:pPr>
    </w:lvl>
    <w:lvl w:ilvl="2" w:tplc="EF983F80" w:tentative="1">
      <w:start w:val="1"/>
      <w:numFmt w:val="lowerRoman"/>
      <w:lvlText w:val="%3."/>
      <w:lvlJc w:val="right"/>
      <w:pPr>
        <w:ind w:left="2160" w:hanging="180"/>
      </w:pPr>
    </w:lvl>
    <w:lvl w:ilvl="3" w:tplc="6544427E">
      <w:start w:val="1"/>
      <w:numFmt w:val="upperLetter"/>
      <w:lvlText w:val="%4."/>
      <w:lvlJc w:val="left"/>
      <w:pPr>
        <w:ind w:left="2880" w:hanging="360"/>
      </w:pPr>
    </w:lvl>
    <w:lvl w:ilvl="4" w:tplc="4F1EA334" w:tentative="1">
      <w:start w:val="1"/>
      <w:numFmt w:val="lowerLetter"/>
      <w:lvlText w:val="%5."/>
      <w:lvlJc w:val="left"/>
      <w:pPr>
        <w:ind w:left="3600" w:hanging="360"/>
      </w:pPr>
    </w:lvl>
    <w:lvl w:ilvl="5" w:tplc="6DFA8D56" w:tentative="1">
      <w:start w:val="1"/>
      <w:numFmt w:val="lowerRoman"/>
      <w:lvlText w:val="%6."/>
      <w:lvlJc w:val="right"/>
      <w:pPr>
        <w:ind w:left="4320" w:hanging="180"/>
      </w:pPr>
    </w:lvl>
    <w:lvl w:ilvl="6" w:tplc="8292A3F8" w:tentative="1">
      <w:start w:val="1"/>
      <w:numFmt w:val="decimal"/>
      <w:lvlText w:val="%7."/>
      <w:lvlJc w:val="left"/>
      <w:pPr>
        <w:ind w:left="5040" w:hanging="360"/>
      </w:pPr>
    </w:lvl>
    <w:lvl w:ilvl="7" w:tplc="F1C0E4C8" w:tentative="1">
      <w:start w:val="1"/>
      <w:numFmt w:val="lowerLetter"/>
      <w:lvlText w:val="%8."/>
      <w:lvlJc w:val="left"/>
      <w:pPr>
        <w:ind w:left="5760" w:hanging="360"/>
      </w:pPr>
    </w:lvl>
    <w:lvl w:ilvl="8" w:tplc="653064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BAA445B"/>
    <w:multiLevelType w:val="hybridMultilevel"/>
    <w:tmpl w:val="37007E66"/>
    <w:lvl w:ilvl="0" w:tplc="0410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5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BE77D66"/>
    <w:multiLevelType w:val="hybridMultilevel"/>
    <w:tmpl w:val="24A8A3F8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EA81971"/>
    <w:multiLevelType w:val="hybridMultilevel"/>
    <w:tmpl w:val="5D0AB4A4"/>
    <w:lvl w:ilvl="0" w:tplc="04100001">
      <w:start w:val="1"/>
      <w:numFmt w:val="decimal"/>
      <w:pStyle w:val="Bibliografia"/>
      <w:lvlText w:val="[%1]"/>
      <w:lvlJc w:val="left"/>
      <w:pPr>
        <w:ind w:left="720" w:hanging="360"/>
      </w:pPr>
      <w:rPr>
        <w:rFonts w:hint="default"/>
      </w:rPr>
    </w:lvl>
    <w:lvl w:ilvl="1" w:tplc="04100003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577B2B"/>
    <w:multiLevelType w:val="hybridMultilevel"/>
    <w:tmpl w:val="2D2A18A6"/>
    <w:lvl w:ilvl="0" w:tplc="ED822E6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DAC55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7403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B29F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9ECC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085E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2AFE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E6DC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DE8F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2B50C58"/>
    <w:multiLevelType w:val="hybridMultilevel"/>
    <w:tmpl w:val="55C83522"/>
    <w:lvl w:ilvl="0" w:tplc="3F5C37D8">
      <w:numFmt w:val="bullet"/>
      <w:lvlText w:val="•"/>
      <w:lvlJc w:val="left"/>
      <w:pPr>
        <w:ind w:left="2865" w:hanging="2505"/>
      </w:pPr>
      <w:rPr>
        <w:rFonts w:ascii="Arial Narrow" w:eastAsia="Arial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49A3721"/>
    <w:multiLevelType w:val="hybridMultilevel"/>
    <w:tmpl w:val="8B441758"/>
    <w:lvl w:ilvl="0" w:tplc="8D5EB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38F8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CEE4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8E91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AF5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3438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C600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F24E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E6DA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7CB2841"/>
    <w:multiLevelType w:val="hybridMultilevel"/>
    <w:tmpl w:val="F7E476DA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89A26C7"/>
    <w:multiLevelType w:val="hybridMultilevel"/>
    <w:tmpl w:val="5D96B82E"/>
    <w:lvl w:ilvl="0" w:tplc="E9166E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4203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F4FA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5A26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1295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9E30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8241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A04F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36E7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8D15798"/>
    <w:multiLevelType w:val="hybridMultilevel"/>
    <w:tmpl w:val="779ADD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A877824"/>
    <w:multiLevelType w:val="hybridMultilevel"/>
    <w:tmpl w:val="9D729E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C4E3669"/>
    <w:multiLevelType w:val="hybridMultilevel"/>
    <w:tmpl w:val="467EE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CCF17B4"/>
    <w:multiLevelType w:val="hybridMultilevel"/>
    <w:tmpl w:val="19AC288A"/>
    <w:lvl w:ilvl="0" w:tplc="831C2F24">
      <w:start w:val="1"/>
      <w:numFmt w:val="decimalZero"/>
      <w:lvlText w:val="TAVOLA %1"/>
      <w:lvlJc w:val="left"/>
      <w:pPr>
        <w:ind w:left="644" w:hanging="360"/>
      </w:pPr>
      <w:rPr>
        <w:rFonts w:hint="default"/>
        <w:b w:val="0"/>
      </w:rPr>
    </w:lvl>
    <w:lvl w:ilvl="1" w:tplc="BEF68538">
      <w:start w:val="1"/>
      <w:numFmt w:val="lowerLetter"/>
      <w:lvlText w:val="%2)"/>
      <w:lvlJc w:val="left"/>
      <w:pPr>
        <w:ind w:left="589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309" w:hanging="180"/>
      </w:pPr>
    </w:lvl>
    <w:lvl w:ilvl="3" w:tplc="0410000F" w:tentative="1">
      <w:start w:val="1"/>
      <w:numFmt w:val="decimal"/>
      <w:lvlText w:val="%4."/>
      <w:lvlJc w:val="left"/>
      <w:pPr>
        <w:ind w:left="2029" w:hanging="360"/>
      </w:pPr>
    </w:lvl>
    <w:lvl w:ilvl="4" w:tplc="04100019" w:tentative="1">
      <w:start w:val="1"/>
      <w:numFmt w:val="lowerLetter"/>
      <w:lvlText w:val="%5."/>
      <w:lvlJc w:val="left"/>
      <w:pPr>
        <w:ind w:left="2749" w:hanging="360"/>
      </w:pPr>
    </w:lvl>
    <w:lvl w:ilvl="5" w:tplc="0410001B" w:tentative="1">
      <w:start w:val="1"/>
      <w:numFmt w:val="lowerRoman"/>
      <w:lvlText w:val="%6."/>
      <w:lvlJc w:val="right"/>
      <w:pPr>
        <w:ind w:left="3469" w:hanging="180"/>
      </w:pPr>
    </w:lvl>
    <w:lvl w:ilvl="6" w:tplc="0410000F" w:tentative="1">
      <w:start w:val="1"/>
      <w:numFmt w:val="decimal"/>
      <w:lvlText w:val="%7."/>
      <w:lvlJc w:val="left"/>
      <w:pPr>
        <w:ind w:left="4189" w:hanging="360"/>
      </w:pPr>
    </w:lvl>
    <w:lvl w:ilvl="7" w:tplc="04100019" w:tentative="1">
      <w:start w:val="1"/>
      <w:numFmt w:val="lowerLetter"/>
      <w:lvlText w:val="%8."/>
      <w:lvlJc w:val="left"/>
      <w:pPr>
        <w:ind w:left="4909" w:hanging="360"/>
      </w:pPr>
    </w:lvl>
    <w:lvl w:ilvl="8" w:tplc="0410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66" w15:restartNumberingAfterBreak="0">
    <w:nsid w:val="6D2D1F01"/>
    <w:multiLevelType w:val="hybridMultilevel"/>
    <w:tmpl w:val="2F52CB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FF26AD4"/>
    <w:multiLevelType w:val="hybridMultilevel"/>
    <w:tmpl w:val="20361B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0E30F4C"/>
    <w:multiLevelType w:val="hybridMultilevel"/>
    <w:tmpl w:val="190AE5D2"/>
    <w:lvl w:ilvl="0" w:tplc="8B3E336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FAA5070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52D0521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FB8876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D01C788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35A69F1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DEEE36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65A25B2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5FD2737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72EA53CF"/>
    <w:multiLevelType w:val="hybridMultilevel"/>
    <w:tmpl w:val="FAE004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36A75DE"/>
    <w:multiLevelType w:val="hybridMultilevel"/>
    <w:tmpl w:val="2506BD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731617E"/>
    <w:multiLevelType w:val="hybridMultilevel"/>
    <w:tmpl w:val="C2328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8EF3496"/>
    <w:multiLevelType w:val="hybridMultilevel"/>
    <w:tmpl w:val="58C03072"/>
    <w:lvl w:ilvl="0" w:tplc="795E9F3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90221A8"/>
    <w:multiLevelType w:val="hybridMultilevel"/>
    <w:tmpl w:val="8C5665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A211305"/>
    <w:multiLevelType w:val="hybridMultilevel"/>
    <w:tmpl w:val="BE147C52"/>
    <w:lvl w:ilvl="0" w:tplc="3F5C37D8">
      <w:numFmt w:val="bullet"/>
      <w:lvlText w:val="•"/>
      <w:lvlJc w:val="left"/>
      <w:pPr>
        <w:ind w:left="2865" w:hanging="2505"/>
      </w:pPr>
      <w:rPr>
        <w:rFonts w:ascii="Arial Narrow" w:eastAsia="Arial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A4333D9"/>
    <w:multiLevelType w:val="hybridMultilevel"/>
    <w:tmpl w:val="B6A8CFB0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C5219BE"/>
    <w:multiLevelType w:val="hybridMultilevel"/>
    <w:tmpl w:val="6F7A35A4"/>
    <w:lvl w:ilvl="0" w:tplc="9536CC9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31E45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2E22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F24B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4A4C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042A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3AD7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AC8C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E48F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D8351FA"/>
    <w:multiLevelType w:val="hybridMultilevel"/>
    <w:tmpl w:val="626E6CC8"/>
    <w:lvl w:ilvl="0" w:tplc="C9C41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860A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99E35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5C67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DC78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2CAFD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FE81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6603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58DF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DAB4D9D"/>
    <w:multiLevelType w:val="hybridMultilevel"/>
    <w:tmpl w:val="953CB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8271354">
    <w:abstractNumId w:val="51"/>
  </w:num>
  <w:num w:numId="2" w16cid:durableId="291988197">
    <w:abstractNumId w:val="14"/>
  </w:num>
  <w:num w:numId="3" w16cid:durableId="115681197">
    <w:abstractNumId w:val="18"/>
  </w:num>
  <w:num w:numId="4" w16cid:durableId="763451709">
    <w:abstractNumId w:val="39"/>
  </w:num>
  <w:num w:numId="5" w16cid:durableId="696614850">
    <w:abstractNumId w:val="56"/>
  </w:num>
  <w:num w:numId="6" w16cid:durableId="1284144443">
    <w:abstractNumId w:val="2"/>
  </w:num>
  <w:num w:numId="7" w16cid:durableId="1498230477">
    <w:abstractNumId w:val="17"/>
  </w:num>
  <w:num w:numId="8" w16cid:durableId="2090154911">
    <w:abstractNumId w:val="77"/>
  </w:num>
  <w:num w:numId="9" w16cid:durableId="620958797">
    <w:abstractNumId w:val="16"/>
  </w:num>
  <w:num w:numId="10" w16cid:durableId="1958102072">
    <w:abstractNumId w:val="63"/>
  </w:num>
  <w:num w:numId="11" w16cid:durableId="1543595000">
    <w:abstractNumId w:val="73"/>
  </w:num>
  <w:num w:numId="12" w16cid:durableId="157694264">
    <w:abstractNumId w:val="61"/>
  </w:num>
  <w:num w:numId="13" w16cid:durableId="807167083">
    <w:abstractNumId w:val="54"/>
  </w:num>
  <w:num w:numId="14" w16cid:durableId="732852590">
    <w:abstractNumId w:val="75"/>
  </w:num>
  <w:num w:numId="15" w16cid:durableId="1354183771">
    <w:abstractNumId w:val="49"/>
  </w:num>
  <w:num w:numId="16" w16cid:durableId="1199465515">
    <w:abstractNumId w:val="29"/>
  </w:num>
  <w:num w:numId="17" w16cid:durableId="242955654">
    <w:abstractNumId w:val="50"/>
  </w:num>
  <w:num w:numId="18" w16cid:durableId="2047244916">
    <w:abstractNumId w:val="31"/>
  </w:num>
  <w:num w:numId="19" w16cid:durableId="609364430">
    <w:abstractNumId w:val="4"/>
  </w:num>
  <w:num w:numId="20" w16cid:durableId="916741492">
    <w:abstractNumId w:val="59"/>
  </w:num>
  <w:num w:numId="21" w16cid:durableId="580525769">
    <w:abstractNumId w:val="60"/>
  </w:num>
  <w:num w:numId="22" w16cid:durableId="1866166884">
    <w:abstractNumId w:val="27"/>
  </w:num>
  <w:num w:numId="23" w16cid:durableId="1495948832">
    <w:abstractNumId w:val="45"/>
  </w:num>
  <w:num w:numId="24" w16cid:durableId="245651853">
    <w:abstractNumId w:val="6"/>
  </w:num>
  <w:num w:numId="25" w16cid:durableId="1347437351">
    <w:abstractNumId w:val="48"/>
  </w:num>
  <w:num w:numId="26" w16cid:durableId="1289166424">
    <w:abstractNumId w:val="15"/>
  </w:num>
  <w:num w:numId="27" w16cid:durableId="1346905414">
    <w:abstractNumId w:val="76"/>
  </w:num>
  <w:num w:numId="28" w16cid:durableId="1795249580">
    <w:abstractNumId w:val="43"/>
  </w:num>
  <w:num w:numId="29" w16cid:durableId="119156896">
    <w:abstractNumId w:val="1"/>
  </w:num>
  <w:num w:numId="30" w16cid:durableId="171065765">
    <w:abstractNumId w:val="3"/>
  </w:num>
  <w:num w:numId="31" w16cid:durableId="191847282">
    <w:abstractNumId w:val="5"/>
  </w:num>
  <w:num w:numId="32" w16cid:durableId="1226188670">
    <w:abstractNumId w:val="57"/>
  </w:num>
  <w:num w:numId="33" w16cid:durableId="186259736">
    <w:abstractNumId w:val="72"/>
  </w:num>
  <w:num w:numId="34" w16cid:durableId="1872105636">
    <w:abstractNumId w:val="22"/>
  </w:num>
  <w:num w:numId="35" w16cid:durableId="295919447">
    <w:abstractNumId w:val="9"/>
  </w:num>
  <w:num w:numId="36" w16cid:durableId="1501968593">
    <w:abstractNumId w:val="12"/>
  </w:num>
  <w:num w:numId="37" w16cid:durableId="1812672237">
    <w:abstractNumId w:val="42"/>
  </w:num>
  <w:num w:numId="38" w16cid:durableId="2025747425">
    <w:abstractNumId w:val="37"/>
  </w:num>
  <w:num w:numId="39" w16cid:durableId="826558340">
    <w:abstractNumId w:val="7"/>
  </w:num>
  <w:num w:numId="40" w16cid:durableId="1029182602">
    <w:abstractNumId w:val="47"/>
  </w:num>
  <w:num w:numId="41" w16cid:durableId="911698594">
    <w:abstractNumId w:val="23"/>
  </w:num>
  <w:num w:numId="42" w16cid:durableId="2056465515">
    <w:abstractNumId w:val="35"/>
  </w:num>
  <w:num w:numId="43" w16cid:durableId="81222019">
    <w:abstractNumId w:val="24"/>
  </w:num>
  <w:num w:numId="44" w16cid:durableId="1664116813">
    <w:abstractNumId w:val="52"/>
  </w:num>
  <w:num w:numId="45" w16cid:durableId="722021583">
    <w:abstractNumId w:val="41"/>
  </w:num>
  <w:num w:numId="46" w16cid:durableId="846794769">
    <w:abstractNumId w:val="68"/>
  </w:num>
  <w:num w:numId="47" w16cid:durableId="2062559448">
    <w:abstractNumId w:val="53"/>
  </w:num>
  <w:num w:numId="48" w16cid:durableId="659161852">
    <w:abstractNumId w:val="19"/>
  </w:num>
  <w:num w:numId="49" w16cid:durableId="1644969646">
    <w:abstractNumId w:val="33"/>
  </w:num>
  <w:num w:numId="50" w16cid:durableId="385834790">
    <w:abstractNumId w:val="21"/>
  </w:num>
  <w:num w:numId="51" w16cid:durableId="461466416">
    <w:abstractNumId w:val="55"/>
  </w:num>
  <w:num w:numId="52" w16cid:durableId="1421564547">
    <w:abstractNumId w:val="32"/>
  </w:num>
  <w:num w:numId="53" w16cid:durableId="453259245">
    <w:abstractNumId w:val="8"/>
  </w:num>
  <w:num w:numId="54" w16cid:durableId="748304844">
    <w:abstractNumId w:val="38"/>
  </w:num>
  <w:num w:numId="55" w16cid:durableId="1199315070">
    <w:abstractNumId w:val="0"/>
  </w:num>
  <w:num w:numId="56" w16cid:durableId="859975391">
    <w:abstractNumId w:val="64"/>
  </w:num>
  <w:num w:numId="57" w16cid:durableId="19088457">
    <w:abstractNumId w:val="66"/>
  </w:num>
  <w:num w:numId="58" w16cid:durableId="1267230656">
    <w:abstractNumId w:val="34"/>
  </w:num>
  <w:num w:numId="59" w16cid:durableId="727266284">
    <w:abstractNumId w:val="70"/>
  </w:num>
  <w:num w:numId="60" w16cid:durableId="557059188">
    <w:abstractNumId w:val="46"/>
  </w:num>
  <w:num w:numId="61" w16cid:durableId="1088768060">
    <w:abstractNumId w:val="10"/>
  </w:num>
  <w:num w:numId="62" w16cid:durableId="23674750">
    <w:abstractNumId w:val="78"/>
  </w:num>
  <w:num w:numId="63" w16cid:durableId="1491561774">
    <w:abstractNumId w:val="13"/>
  </w:num>
  <w:num w:numId="64" w16cid:durableId="1912350461">
    <w:abstractNumId w:val="67"/>
  </w:num>
  <w:num w:numId="65" w16cid:durableId="748233669">
    <w:abstractNumId w:val="40"/>
  </w:num>
  <w:num w:numId="66" w16cid:durableId="241722990">
    <w:abstractNumId w:val="25"/>
  </w:num>
  <w:num w:numId="67" w16cid:durableId="751465906">
    <w:abstractNumId w:val="36"/>
  </w:num>
  <w:num w:numId="68" w16cid:durableId="92628178">
    <w:abstractNumId w:val="26"/>
  </w:num>
  <w:num w:numId="69" w16cid:durableId="1044259519">
    <w:abstractNumId w:val="28"/>
  </w:num>
  <w:num w:numId="70" w16cid:durableId="437600854">
    <w:abstractNumId w:val="11"/>
  </w:num>
  <w:num w:numId="71" w16cid:durableId="327832007">
    <w:abstractNumId w:val="62"/>
  </w:num>
  <w:num w:numId="72" w16cid:durableId="147525188">
    <w:abstractNumId w:val="44"/>
  </w:num>
  <w:num w:numId="73" w16cid:durableId="722825717">
    <w:abstractNumId w:val="71"/>
  </w:num>
  <w:num w:numId="74" w16cid:durableId="310714242">
    <w:abstractNumId w:val="74"/>
  </w:num>
  <w:num w:numId="75" w16cid:durableId="1544125991">
    <w:abstractNumId w:val="58"/>
  </w:num>
  <w:num w:numId="76" w16cid:durableId="1250119815">
    <w:abstractNumId w:val="65"/>
  </w:num>
  <w:num w:numId="77" w16cid:durableId="1621380491">
    <w:abstractNumId w:val="20"/>
  </w:num>
  <w:num w:numId="78" w16cid:durableId="1552376105">
    <w:abstractNumId w:val="51"/>
  </w:num>
  <w:num w:numId="79" w16cid:durableId="1540044280">
    <w:abstractNumId w:val="30"/>
  </w:num>
  <w:num w:numId="80" w16cid:durableId="1334529799">
    <w:abstractNumId w:val="69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283"/>
  <w:defaultTableStyle w:val="MONTANA"/>
  <w:drawingGridHorizontalSpacing w:val="110"/>
  <w:displayHorizontalDrawingGridEvery w:val="2"/>
  <w:characterSpacingControl w:val="doNotCompress"/>
  <w:hdrShapeDefaults>
    <o:shapedefaults v:ext="edit" spidmax="2050">
      <o:colormru v:ext="edit" colors="#00833d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78A0"/>
    <w:rsid w:val="000166D7"/>
    <w:rsid w:val="00024185"/>
    <w:rsid w:val="000260AA"/>
    <w:rsid w:val="00031380"/>
    <w:rsid w:val="00034C53"/>
    <w:rsid w:val="00045B09"/>
    <w:rsid w:val="0005162B"/>
    <w:rsid w:val="000519AB"/>
    <w:rsid w:val="00056EEB"/>
    <w:rsid w:val="00060C7A"/>
    <w:rsid w:val="0006182A"/>
    <w:rsid w:val="00064E51"/>
    <w:rsid w:val="00066280"/>
    <w:rsid w:val="00076561"/>
    <w:rsid w:val="00080638"/>
    <w:rsid w:val="0009296E"/>
    <w:rsid w:val="000B2D2A"/>
    <w:rsid w:val="000B420B"/>
    <w:rsid w:val="000E2DCF"/>
    <w:rsid w:val="000F4CEC"/>
    <w:rsid w:val="001114FE"/>
    <w:rsid w:val="00113D20"/>
    <w:rsid w:val="001169D9"/>
    <w:rsid w:val="001256EE"/>
    <w:rsid w:val="00126177"/>
    <w:rsid w:val="001278F0"/>
    <w:rsid w:val="0013490C"/>
    <w:rsid w:val="001433DA"/>
    <w:rsid w:val="00154961"/>
    <w:rsid w:val="0016387D"/>
    <w:rsid w:val="001744AB"/>
    <w:rsid w:val="00174A8C"/>
    <w:rsid w:val="001835BE"/>
    <w:rsid w:val="00184312"/>
    <w:rsid w:val="001871F0"/>
    <w:rsid w:val="001946E3"/>
    <w:rsid w:val="001A04C2"/>
    <w:rsid w:val="001A440F"/>
    <w:rsid w:val="001B3D11"/>
    <w:rsid w:val="001B6733"/>
    <w:rsid w:val="001C1C84"/>
    <w:rsid w:val="001C4DDE"/>
    <w:rsid w:val="001C5BD0"/>
    <w:rsid w:val="001E0167"/>
    <w:rsid w:val="001F14A2"/>
    <w:rsid w:val="001F2891"/>
    <w:rsid w:val="001F396F"/>
    <w:rsid w:val="00207477"/>
    <w:rsid w:val="00215E10"/>
    <w:rsid w:val="002205CB"/>
    <w:rsid w:val="00223233"/>
    <w:rsid w:val="00224593"/>
    <w:rsid w:val="002263C1"/>
    <w:rsid w:val="00230555"/>
    <w:rsid w:val="0025126C"/>
    <w:rsid w:val="0027099E"/>
    <w:rsid w:val="002765A2"/>
    <w:rsid w:val="00280AEE"/>
    <w:rsid w:val="00286A0F"/>
    <w:rsid w:val="002A0839"/>
    <w:rsid w:val="002B10B7"/>
    <w:rsid w:val="002B2BB4"/>
    <w:rsid w:val="002B309C"/>
    <w:rsid w:val="002B4A71"/>
    <w:rsid w:val="002B67E7"/>
    <w:rsid w:val="002D2CA0"/>
    <w:rsid w:val="002E4F6C"/>
    <w:rsid w:val="002F1951"/>
    <w:rsid w:val="002F38E1"/>
    <w:rsid w:val="002F6814"/>
    <w:rsid w:val="00302BE1"/>
    <w:rsid w:val="00303B37"/>
    <w:rsid w:val="003056EE"/>
    <w:rsid w:val="003135F9"/>
    <w:rsid w:val="0031381A"/>
    <w:rsid w:val="0032275B"/>
    <w:rsid w:val="00332A5E"/>
    <w:rsid w:val="00345D27"/>
    <w:rsid w:val="00346E27"/>
    <w:rsid w:val="003522E5"/>
    <w:rsid w:val="003560AD"/>
    <w:rsid w:val="00361834"/>
    <w:rsid w:val="00365204"/>
    <w:rsid w:val="0036714A"/>
    <w:rsid w:val="00385FDD"/>
    <w:rsid w:val="00386536"/>
    <w:rsid w:val="00394568"/>
    <w:rsid w:val="00395220"/>
    <w:rsid w:val="0039606B"/>
    <w:rsid w:val="00397CFF"/>
    <w:rsid w:val="003A4930"/>
    <w:rsid w:val="003A6217"/>
    <w:rsid w:val="003B0644"/>
    <w:rsid w:val="003C15EE"/>
    <w:rsid w:val="003C1A1B"/>
    <w:rsid w:val="003C2DDB"/>
    <w:rsid w:val="003C592D"/>
    <w:rsid w:val="003D2480"/>
    <w:rsid w:val="003D2A33"/>
    <w:rsid w:val="003D511E"/>
    <w:rsid w:val="003D6BB5"/>
    <w:rsid w:val="003E1E05"/>
    <w:rsid w:val="003E76DB"/>
    <w:rsid w:val="003F254D"/>
    <w:rsid w:val="003F2BB0"/>
    <w:rsid w:val="00400E77"/>
    <w:rsid w:val="004125FD"/>
    <w:rsid w:val="00420BB4"/>
    <w:rsid w:val="0042122F"/>
    <w:rsid w:val="004246E0"/>
    <w:rsid w:val="00432AEF"/>
    <w:rsid w:val="004364BF"/>
    <w:rsid w:val="00441279"/>
    <w:rsid w:val="004504B6"/>
    <w:rsid w:val="00452186"/>
    <w:rsid w:val="00464601"/>
    <w:rsid w:val="00466353"/>
    <w:rsid w:val="004666BD"/>
    <w:rsid w:val="00470764"/>
    <w:rsid w:val="00472F58"/>
    <w:rsid w:val="00481D65"/>
    <w:rsid w:val="0049202F"/>
    <w:rsid w:val="004A05B6"/>
    <w:rsid w:val="004A6865"/>
    <w:rsid w:val="004B4841"/>
    <w:rsid w:val="004C1FE1"/>
    <w:rsid w:val="004C3580"/>
    <w:rsid w:val="004D19FA"/>
    <w:rsid w:val="004D7070"/>
    <w:rsid w:val="004E02D9"/>
    <w:rsid w:val="004E249C"/>
    <w:rsid w:val="004F04B1"/>
    <w:rsid w:val="005000DB"/>
    <w:rsid w:val="00512302"/>
    <w:rsid w:val="00515C03"/>
    <w:rsid w:val="00524610"/>
    <w:rsid w:val="00526226"/>
    <w:rsid w:val="005318A0"/>
    <w:rsid w:val="00540F3A"/>
    <w:rsid w:val="00545D14"/>
    <w:rsid w:val="00546078"/>
    <w:rsid w:val="00547957"/>
    <w:rsid w:val="005603CA"/>
    <w:rsid w:val="00560F44"/>
    <w:rsid w:val="00561130"/>
    <w:rsid w:val="00573A53"/>
    <w:rsid w:val="005835F9"/>
    <w:rsid w:val="00590895"/>
    <w:rsid w:val="005915C8"/>
    <w:rsid w:val="00592BB7"/>
    <w:rsid w:val="00593E75"/>
    <w:rsid w:val="00597874"/>
    <w:rsid w:val="005A1545"/>
    <w:rsid w:val="005A38C3"/>
    <w:rsid w:val="005B0311"/>
    <w:rsid w:val="005C5D4A"/>
    <w:rsid w:val="005C7007"/>
    <w:rsid w:val="005D04BA"/>
    <w:rsid w:val="005D728C"/>
    <w:rsid w:val="005F0F27"/>
    <w:rsid w:val="005F26B8"/>
    <w:rsid w:val="005F70B3"/>
    <w:rsid w:val="00600FC6"/>
    <w:rsid w:val="00607CA5"/>
    <w:rsid w:val="00607D02"/>
    <w:rsid w:val="0061049D"/>
    <w:rsid w:val="006213AC"/>
    <w:rsid w:val="0062328C"/>
    <w:rsid w:val="00623AF5"/>
    <w:rsid w:val="0063115C"/>
    <w:rsid w:val="00633802"/>
    <w:rsid w:val="00647049"/>
    <w:rsid w:val="00651040"/>
    <w:rsid w:val="00656C07"/>
    <w:rsid w:val="00660DF4"/>
    <w:rsid w:val="00672A7A"/>
    <w:rsid w:val="00680470"/>
    <w:rsid w:val="006908D3"/>
    <w:rsid w:val="00697620"/>
    <w:rsid w:val="006A6A3D"/>
    <w:rsid w:val="006B73AC"/>
    <w:rsid w:val="006B7799"/>
    <w:rsid w:val="006C190E"/>
    <w:rsid w:val="006C1D69"/>
    <w:rsid w:val="006E5583"/>
    <w:rsid w:val="006F5429"/>
    <w:rsid w:val="006F7E2C"/>
    <w:rsid w:val="007002C0"/>
    <w:rsid w:val="00705A85"/>
    <w:rsid w:val="007110A7"/>
    <w:rsid w:val="00711D7C"/>
    <w:rsid w:val="00714489"/>
    <w:rsid w:val="007223B7"/>
    <w:rsid w:val="0072629D"/>
    <w:rsid w:val="007270EB"/>
    <w:rsid w:val="007278B7"/>
    <w:rsid w:val="0073652F"/>
    <w:rsid w:val="00741B52"/>
    <w:rsid w:val="007425CF"/>
    <w:rsid w:val="00750057"/>
    <w:rsid w:val="00753C62"/>
    <w:rsid w:val="00771CE7"/>
    <w:rsid w:val="00781C6F"/>
    <w:rsid w:val="00791DBE"/>
    <w:rsid w:val="00795302"/>
    <w:rsid w:val="007A3224"/>
    <w:rsid w:val="007B2429"/>
    <w:rsid w:val="007B3D08"/>
    <w:rsid w:val="007C20E1"/>
    <w:rsid w:val="007D67A1"/>
    <w:rsid w:val="007E1FBD"/>
    <w:rsid w:val="007E2603"/>
    <w:rsid w:val="007E3A4D"/>
    <w:rsid w:val="007E4EBD"/>
    <w:rsid w:val="007E7C10"/>
    <w:rsid w:val="007F36FE"/>
    <w:rsid w:val="007F6F49"/>
    <w:rsid w:val="008021FE"/>
    <w:rsid w:val="00812BD8"/>
    <w:rsid w:val="00821870"/>
    <w:rsid w:val="0082753F"/>
    <w:rsid w:val="00835506"/>
    <w:rsid w:val="00843CCD"/>
    <w:rsid w:val="008443E3"/>
    <w:rsid w:val="00851CF3"/>
    <w:rsid w:val="00860ABB"/>
    <w:rsid w:val="00870AEC"/>
    <w:rsid w:val="00871F1F"/>
    <w:rsid w:val="0087469D"/>
    <w:rsid w:val="0087482F"/>
    <w:rsid w:val="00880E9C"/>
    <w:rsid w:val="00885603"/>
    <w:rsid w:val="008A09DC"/>
    <w:rsid w:val="008A2D00"/>
    <w:rsid w:val="008A4F75"/>
    <w:rsid w:val="008B09E7"/>
    <w:rsid w:val="008B1433"/>
    <w:rsid w:val="008B6538"/>
    <w:rsid w:val="008C1990"/>
    <w:rsid w:val="008C253A"/>
    <w:rsid w:val="008C3E76"/>
    <w:rsid w:val="008C638B"/>
    <w:rsid w:val="008D15CA"/>
    <w:rsid w:val="008D24BB"/>
    <w:rsid w:val="008D40D7"/>
    <w:rsid w:val="008D41E7"/>
    <w:rsid w:val="008D445B"/>
    <w:rsid w:val="008D7B79"/>
    <w:rsid w:val="008E00DF"/>
    <w:rsid w:val="008E6294"/>
    <w:rsid w:val="008E7D4E"/>
    <w:rsid w:val="008F3236"/>
    <w:rsid w:val="008F4083"/>
    <w:rsid w:val="008F6DC2"/>
    <w:rsid w:val="009004D7"/>
    <w:rsid w:val="0092045A"/>
    <w:rsid w:val="009334ED"/>
    <w:rsid w:val="00934845"/>
    <w:rsid w:val="00943BC2"/>
    <w:rsid w:val="009467AE"/>
    <w:rsid w:val="00952439"/>
    <w:rsid w:val="00953680"/>
    <w:rsid w:val="00956831"/>
    <w:rsid w:val="009578A0"/>
    <w:rsid w:val="009578F1"/>
    <w:rsid w:val="009727A4"/>
    <w:rsid w:val="009738A2"/>
    <w:rsid w:val="009837A9"/>
    <w:rsid w:val="00995EE1"/>
    <w:rsid w:val="00996FD1"/>
    <w:rsid w:val="009A2615"/>
    <w:rsid w:val="009A7B01"/>
    <w:rsid w:val="009C00AC"/>
    <w:rsid w:val="009C1CD8"/>
    <w:rsid w:val="009D4DB3"/>
    <w:rsid w:val="009D5AE9"/>
    <w:rsid w:val="009E71DA"/>
    <w:rsid w:val="009F2DE0"/>
    <w:rsid w:val="009F7498"/>
    <w:rsid w:val="00A120AB"/>
    <w:rsid w:val="00A15AD7"/>
    <w:rsid w:val="00A26A16"/>
    <w:rsid w:val="00A30416"/>
    <w:rsid w:val="00A32842"/>
    <w:rsid w:val="00A43C31"/>
    <w:rsid w:val="00A44F13"/>
    <w:rsid w:val="00A56400"/>
    <w:rsid w:val="00A61E2C"/>
    <w:rsid w:val="00A628DD"/>
    <w:rsid w:val="00A75E7B"/>
    <w:rsid w:val="00A770CA"/>
    <w:rsid w:val="00A8322C"/>
    <w:rsid w:val="00A834F8"/>
    <w:rsid w:val="00A905D1"/>
    <w:rsid w:val="00AA6643"/>
    <w:rsid w:val="00AA68F1"/>
    <w:rsid w:val="00AB4CF9"/>
    <w:rsid w:val="00AB6578"/>
    <w:rsid w:val="00AC225F"/>
    <w:rsid w:val="00AC4B54"/>
    <w:rsid w:val="00AC683A"/>
    <w:rsid w:val="00AD245F"/>
    <w:rsid w:val="00AD500C"/>
    <w:rsid w:val="00AD5E2F"/>
    <w:rsid w:val="00AD5E4E"/>
    <w:rsid w:val="00AE0518"/>
    <w:rsid w:val="00AE0838"/>
    <w:rsid w:val="00AF0148"/>
    <w:rsid w:val="00AF11CF"/>
    <w:rsid w:val="00AF56E6"/>
    <w:rsid w:val="00B14555"/>
    <w:rsid w:val="00B202DA"/>
    <w:rsid w:val="00B20743"/>
    <w:rsid w:val="00B20A8D"/>
    <w:rsid w:val="00B27053"/>
    <w:rsid w:val="00B30BFE"/>
    <w:rsid w:val="00B45170"/>
    <w:rsid w:val="00B64F01"/>
    <w:rsid w:val="00B702A9"/>
    <w:rsid w:val="00B71DF1"/>
    <w:rsid w:val="00B80E4B"/>
    <w:rsid w:val="00B84A05"/>
    <w:rsid w:val="00B96E4F"/>
    <w:rsid w:val="00BA3FB3"/>
    <w:rsid w:val="00BA3FB6"/>
    <w:rsid w:val="00BB1A44"/>
    <w:rsid w:val="00BB2A7A"/>
    <w:rsid w:val="00BB5510"/>
    <w:rsid w:val="00BC14F8"/>
    <w:rsid w:val="00BC449F"/>
    <w:rsid w:val="00BC5748"/>
    <w:rsid w:val="00BD55D8"/>
    <w:rsid w:val="00BD747B"/>
    <w:rsid w:val="00BE0E7B"/>
    <w:rsid w:val="00BE2017"/>
    <w:rsid w:val="00BF3E64"/>
    <w:rsid w:val="00C13E19"/>
    <w:rsid w:val="00C151BB"/>
    <w:rsid w:val="00C26E86"/>
    <w:rsid w:val="00C3358A"/>
    <w:rsid w:val="00C52A51"/>
    <w:rsid w:val="00C53872"/>
    <w:rsid w:val="00C540C9"/>
    <w:rsid w:val="00C55782"/>
    <w:rsid w:val="00C656A6"/>
    <w:rsid w:val="00C75EE2"/>
    <w:rsid w:val="00C77ACB"/>
    <w:rsid w:val="00C80ED7"/>
    <w:rsid w:val="00C82FB5"/>
    <w:rsid w:val="00C86936"/>
    <w:rsid w:val="00C93F56"/>
    <w:rsid w:val="00C974F4"/>
    <w:rsid w:val="00CB6A8B"/>
    <w:rsid w:val="00CE199F"/>
    <w:rsid w:val="00CE1B72"/>
    <w:rsid w:val="00CE2550"/>
    <w:rsid w:val="00CE5AB0"/>
    <w:rsid w:val="00CF517F"/>
    <w:rsid w:val="00D04235"/>
    <w:rsid w:val="00D1491D"/>
    <w:rsid w:val="00D1521E"/>
    <w:rsid w:val="00D162BE"/>
    <w:rsid w:val="00D16E10"/>
    <w:rsid w:val="00D17C35"/>
    <w:rsid w:val="00D20EFB"/>
    <w:rsid w:val="00D256C8"/>
    <w:rsid w:val="00D41051"/>
    <w:rsid w:val="00D44A58"/>
    <w:rsid w:val="00D505E4"/>
    <w:rsid w:val="00D5665E"/>
    <w:rsid w:val="00D60C74"/>
    <w:rsid w:val="00D6208C"/>
    <w:rsid w:val="00D62375"/>
    <w:rsid w:val="00D62E52"/>
    <w:rsid w:val="00D70BE0"/>
    <w:rsid w:val="00D74CF3"/>
    <w:rsid w:val="00D77F2C"/>
    <w:rsid w:val="00D87F36"/>
    <w:rsid w:val="00D91379"/>
    <w:rsid w:val="00DA3922"/>
    <w:rsid w:val="00DA6C70"/>
    <w:rsid w:val="00DB2D8F"/>
    <w:rsid w:val="00DB384D"/>
    <w:rsid w:val="00DD1971"/>
    <w:rsid w:val="00DD5DFB"/>
    <w:rsid w:val="00DD6D60"/>
    <w:rsid w:val="00DF046A"/>
    <w:rsid w:val="00DF240F"/>
    <w:rsid w:val="00DF5331"/>
    <w:rsid w:val="00E05F7C"/>
    <w:rsid w:val="00E145A2"/>
    <w:rsid w:val="00E15088"/>
    <w:rsid w:val="00E209BA"/>
    <w:rsid w:val="00E37A34"/>
    <w:rsid w:val="00E40476"/>
    <w:rsid w:val="00E46699"/>
    <w:rsid w:val="00E86BE6"/>
    <w:rsid w:val="00E91F12"/>
    <w:rsid w:val="00EA048C"/>
    <w:rsid w:val="00EA11BF"/>
    <w:rsid w:val="00EA3D20"/>
    <w:rsid w:val="00EA658A"/>
    <w:rsid w:val="00EB024F"/>
    <w:rsid w:val="00EC24A2"/>
    <w:rsid w:val="00ED3BC0"/>
    <w:rsid w:val="00EE5DE1"/>
    <w:rsid w:val="00F02AD5"/>
    <w:rsid w:val="00F140B0"/>
    <w:rsid w:val="00F16BA0"/>
    <w:rsid w:val="00F17BEC"/>
    <w:rsid w:val="00F25745"/>
    <w:rsid w:val="00F330E8"/>
    <w:rsid w:val="00F341F5"/>
    <w:rsid w:val="00F42770"/>
    <w:rsid w:val="00F52A1B"/>
    <w:rsid w:val="00F61DB8"/>
    <w:rsid w:val="00F655B7"/>
    <w:rsid w:val="00F70AD2"/>
    <w:rsid w:val="00F71B7C"/>
    <w:rsid w:val="00F75FF4"/>
    <w:rsid w:val="00F80491"/>
    <w:rsid w:val="00F8163B"/>
    <w:rsid w:val="00F819B4"/>
    <w:rsid w:val="00F84D31"/>
    <w:rsid w:val="00F90094"/>
    <w:rsid w:val="00FA0308"/>
    <w:rsid w:val="00FA1EFE"/>
    <w:rsid w:val="00FA712E"/>
    <w:rsid w:val="00FB12F1"/>
    <w:rsid w:val="00FC1C1F"/>
    <w:rsid w:val="00FC2CE8"/>
    <w:rsid w:val="00FE1B83"/>
    <w:rsid w:val="00FE57CC"/>
    <w:rsid w:val="00FE6AB4"/>
    <w:rsid w:val="00FF0EEC"/>
    <w:rsid w:val="00FF33A3"/>
    <w:rsid w:val="00FF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0833d"/>
    </o:shapedefaults>
    <o:shapelayout v:ext="edit">
      <o:idmap v:ext="edit" data="2"/>
    </o:shapelayout>
  </w:shapeDefaults>
  <w:decimalSymbol w:val=","/>
  <w:listSeparator w:val=";"/>
  <w14:docId w14:val="46C60351"/>
  <w15:docId w15:val="{C533772F-DA89-4E51-8238-EFE2119F3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341F5"/>
    <w:pPr>
      <w:spacing w:before="80" w:after="80" w:line="360" w:lineRule="auto"/>
      <w:jc w:val="both"/>
    </w:pPr>
    <w:rPr>
      <w:sz w:val="22"/>
      <w:szCs w:val="22"/>
      <w:lang w:eastAsia="en-US"/>
    </w:rPr>
  </w:style>
  <w:style w:type="paragraph" w:styleId="Titolo1">
    <w:name w:val="heading 1"/>
    <w:aliases w:val="Titolo_1"/>
    <w:basedOn w:val="Normale"/>
    <w:next w:val="Normale"/>
    <w:link w:val="Titolo1Carattere"/>
    <w:autoRedefine/>
    <w:qFormat/>
    <w:rsid w:val="00EA3D20"/>
    <w:pPr>
      <w:widowControl w:val="0"/>
      <w:spacing w:before="240" w:after="240"/>
      <w:outlineLvl w:val="0"/>
    </w:pPr>
    <w:rPr>
      <w:rFonts w:eastAsia="Times New Roman"/>
      <w:b/>
      <w:caps/>
      <w:sz w:val="24"/>
      <w:szCs w:val="36"/>
    </w:rPr>
  </w:style>
  <w:style w:type="paragraph" w:styleId="Titolo2">
    <w:name w:val="heading 2"/>
    <w:aliases w:val="Titolo_2"/>
    <w:basedOn w:val="Normale"/>
    <w:next w:val="Normale"/>
    <w:link w:val="Titolo2Carattere"/>
    <w:autoRedefine/>
    <w:qFormat/>
    <w:rsid w:val="001835BE"/>
    <w:pPr>
      <w:keepNext/>
      <w:keepLines/>
      <w:tabs>
        <w:tab w:val="left" w:pos="6663"/>
      </w:tabs>
      <w:spacing w:before="440" w:after="200" w:line="300" w:lineRule="atLeast"/>
      <w:outlineLvl w:val="1"/>
    </w:pPr>
    <w:rPr>
      <w:rFonts w:eastAsia="Times New Roman"/>
      <w:b/>
      <w:bCs/>
      <w:caps/>
      <w:sz w:val="24"/>
      <w:szCs w:val="26"/>
    </w:rPr>
  </w:style>
  <w:style w:type="paragraph" w:styleId="Titolo3">
    <w:name w:val="heading 3"/>
    <w:aliases w:val="Titolo_3"/>
    <w:basedOn w:val="Normale"/>
    <w:next w:val="Normale"/>
    <w:link w:val="Titolo3Carattere"/>
    <w:autoRedefine/>
    <w:qFormat/>
    <w:rsid w:val="00750057"/>
    <w:pPr>
      <w:keepNext/>
      <w:keepLines/>
      <w:spacing w:before="200" w:after="200"/>
      <w:outlineLvl w:val="2"/>
    </w:pPr>
    <w:rPr>
      <w:rFonts w:eastAsia="Times New Roman"/>
      <w:b/>
      <w:i/>
      <w:lang w:eastAsia="it-IT"/>
    </w:rPr>
  </w:style>
  <w:style w:type="paragraph" w:styleId="Titolo4">
    <w:name w:val="heading 4"/>
    <w:basedOn w:val="Titolo3"/>
    <w:next w:val="Normale"/>
    <w:link w:val="Titolo4Carattere"/>
    <w:uiPriority w:val="9"/>
    <w:unhideWhenUsed/>
    <w:rsid w:val="004F04B1"/>
    <w:pPr>
      <w:numPr>
        <w:ilvl w:val="3"/>
      </w:numPr>
      <w:outlineLvl w:val="3"/>
    </w:pPr>
  </w:style>
  <w:style w:type="paragraph" w:styleId="Titolo5">
    <w:name w:val="heading 5"/>
    <w:basedOn w:val="Normale"/>
    <w:next w:val="Normale"/>
    <w:link w:val="Titolo5Carattere"/>
    <w:uiPriority w:val="9"/>
    <w:unhideWhenUsed/>
    <w:rsid w:val="00F140B0"/>
    <w:pPr>
      <w:keepNext/>
      <w:keepLines/>
      <w:spacing w:before="200" w:after="0"/>
      <w:outlineLvl w:val="4"/>
    </w:pPr>
    <w:rPr>
      <w:rFonts w:eastAsia="Times New Roman"/>
      <w:i/>
      <w:u w:val="single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2765A2"/>
    <w:pPr>
      <w:spacing w:before="240" w:after="60"/>
      <w:outlineLvl w:val="5"/>
    </w:pPr>
    <w:rPr>
      <w:rFonts w:ascii="Calibri" w:eastAsia="Times New Roman" w:hAnsi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17B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qFormat/>
    <w:rsid w:val="00F17BEC"/>
    <w:pPr>
      <w:tabs>
        <w:tab w:val="center" w:pos="4819"/>
        <w:tab w:val="right" w:pos="9638"/>
      </w:tabs>
      <w:spacing w:before="0" w:after="0"/>
    </w:pPr>
  </w:style>
  <w:style w:type="character" w:customStyle="1" w:styleId="IntestazioneCarattere">
    <w:name w:val="Intestazione Carattere"/>
    <w:link w:val="Intestazione"/>
    <w:uiPriority w:val="99"/>
    <w:rsid w:val="00F17BEC"/>
    <w:rPr>
      <w:rFonts w:ascii="Arial" w:hAnsi="Arial"/>
    </w:rPr>
  </w:style>
  <w:style w:type="paragraph" w:styleId="Pidipagina">
    <w:name w:val="footer"/>
    <w:basedOn w:val="Normale"/>
    <w:link w:val="PidipaginaCarattere"/>
    <w:unhideWhenUsed/>
    <w:rsid w:val="00F17BEC"/>
    <w:pPr>
      <w:tabs>
        <w:tab w:val="center" w:pos="4819"/>
        <w:tab w:val="right" w:pos="9638"/>
      </w:tabs>
      <w:spacing w:before="0" w:after="0"/>
    </w:pPr>
  </w:style>
  <w:style w:type="character" w:customStyle="1" w:styleId="PidipaginaCarattere">
    <w:name w:val="Piè di pagina Carattere"/>
    <w:link w:val="Pidipagina"/>
    <w:rsid w:val="00F17BEC"/>
    <w:rPr>
      <w:rFonts w:ascii="Arial" w:hAnsi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7BE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17BEC"/>
    <w:rPr>
      <w:rFonts w:ascii="Tahoma" w:hAnsi="Tahoma" w:cs="Tahoma"/>
      <w:sz w:val="16"/>
      <w:szCs w:val="16"/>
    </w:rPr>
  </w:style>
  <w:style w:type="paragraph" w:customStyle="1" w:styleId="NomeCommittente">
    <w:name w:val="Nome Committente"/>
    <w:basedOn w:val="Normale"/>
    <w:next w:val="TITOLOPROGETTO"/>
    <w:rsid w:val="00D77F2C"/>
    <w:pPr>
      <w:spacing w:before="240"/>
      <w:jc w:val="center"/>
    </w:pPr>
    <w:rPr>
      <w:rFonts w:eastAsia="Times New Roman"/>
      <w:b/>
      <w:caps/>
      <w:sz w:val="36"/>
      <w:szCs w:val="36"/>
    </w:rPr>
  </w:style>
  <w:style w:type="paragraph" w:customStyle="1" w:styleId="TITOLOPROGETTO">
    <w:name w:val="TITOLO PROGETTO"/>
    <w:basedOn w:val="Normale"/>
    <w:next w:val="LOCALITA"/>
    <w:qFormat/>
    <w:rsid w:val="00F17BEC"/>
    <w:pPr>
      <w:jc w:val="center"/>
    </w:pPr>
    <w:rPr>
      <w:rFonts w:eastAsia="Times New Roman"/>
      <w:b/>
      <w:caps/>
      <w:sz w:val="36"/>
      <w:szCs w:val="36"/>
    </w:rPr>
  </w:style>
  <w:style w:type="paragraph" w:customStyle="1" w:styleId="LOCALITA">
    <w:name w:val="LOCALITA"/>
    <w:basedOn w:val="Normale"/>
    <w:next w:val="COMUNE"/>
    <w:qFormat/>
    <w:rsid w:val="00F17BEC"/>
    <w:pPr>
      <w:jc w:val="center"/>
    </w:pPr>
    <w:rPr>
      <w:rFonts w:eastAsia="Times New Roman"/>
      <w:b/>
      <w:sz w:val="36"/>
      <w:szCs w:val="36"/>
    </w:rPr>
  </w:style>
  <w:style w:type="paragraph" w:customStyle="1" w:styleId="COMUNE">
    <w:name w:val="COMUNE"/>
    <w:basedOn w:val="NomeCommittente"/>
    <w:next w:val="Figure"/>
    <w:qFormat/>
    <w:rsid w:val="00D77F2C"/>
    <w:rPr>
      <w:caps w:val="0"/>
    </w:rPr>
  </w:style>
  <w:style w:type="paragraph" w:styleId="Paragrafoelenco">
    <w:name w:val="List Paragraph"/>
    <w:basedOn w:val="Normale"/>
    <w:uiPriority w:val="34"/>
    <w:qFormat/>
    <w:rsid w:val="00D41051"/>
    <w:pPr>
      <w:ind w:left="720"/>
      <w:contextualSpacing/>
    </w:pPr>
  </w:style>
  <w:style w:type="character" w:customStyle="1" w:styleId="Titolo1Carattere">
    <w:name w:val="Titolo 1 Carattere"/>
    <w:aliases w:val="Titolo_1 Carattere"/>
    <w:link w:val="Titolo1"/>
    <w:rsid w:val="00EA3D20"/>
    <w:rPr>
      <w:rFonts w:eastAsia="Times New Roman"/>
      <w:b/>
      <w:caps/>
      <w:sz w:val="24"/>
      <w:szCs w:val="36"/>
      <w:lang w:eastAsia="en-US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06628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link w:val="Mappadocumento"/>
    <w:uiPriority w:val="99"/>
    <w:semiHidden/>
    <w:rsid w:val="00066280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aliases w:val="Titolo_2 Carattere"/>
    <w:link w:val="Titolo2"/>
    <w:rsid w:val="001835BE"/>
    <w:rPr>
      <w:rFonts w:eastAsia="Times New Roman"/>
      <w:b/>
      <w:bCs/>
      <w:caps/>
      <w:sz w:val="24"/>
      <w:szCs w:val="26"/>
      <w:lang w:eastAsia="en-US"/>
    </w:rPr>
  </w:style>
  <w:style w:type="character" w:customStyle="1" w:styleId="Titolo3Carattere">
    <w:name w:val="Titolo 3 Carattere"/>
    <w:aliases w:val="Titolo_3 Carattere"/>
    <w:link w:val="Titolo3"/>
    <w:rsid w:val="00750057"/>
    <w:rPr>
      <w:rFonts w:eastAsia="Times New Roman"/>
      <w:b/>
      <w:i/>
      <w:sz w:val="22"/>
      <w:szCs w:val="22"/>
    </w:rPr>
  </w:style>
  <w:style w:type="paragraph" w:styleId="Elenco">
    <w:name w:val="List"/>
    <w:basedOn w:val="Normale"/>
    <w:uiPriority w:val="99"/>
    <w:semiHidden/>
    <w:unhideWhenUsed/>
    <w:rsid w:val="004B4841"/>
    <w:pPr>
      <w:ind w:left="283" w:hanging="283"/>
      <w:contextualSpacing/>
    </w:pPr>
  </w:style>
  <w:style w:type="character" w:customStyle="1" w:styleId="Titolo5Carattere">
    <w:name w:val="Titolo 5 Carattere"/>
    <w:link w:val="Titolo5"/>
    <w:uiPriority w:val="9"/>
    <w:rsid w:val="00F140B0"/>
    <w:rPr>
      <w:rFonts w:ascii="Arial" w:eastAsia="Times New Roman" w:hAnsi="Arial" w:cs="Times New Roman"/>
      <w:i/>
      <w:u w:val="single"/>
    </w:rPr>
  </w:style>
  <w:style w:type="paragraph" w:customStyle="1" w:styleId="Figure">
    <w:name w:val="Figure"/>
    <w:basedOn w:val="Normale"/>
    <w:qFormat/>
    <w:rsid w:val="00F140B0"/>
    <w:pPr>
      <w:keepNext/>
      <w:keepLines/>
      <w:tabs>
        <w:tab w:val="left" w:pos="1701"/>
      </w:tabs>
      <w:jc w:val="center"/>
    </w:pPr>
    <w:rPr>
      <w:rFonts w:ascii="Arial Narrow" w:eastAsia="Times New Roman" w:hAnsi="Arial Narrow"/>
      <w:i/>
      <w:iCs/>
      <w:noProof/>
      <w:sz w:val="20"/>
      <w:szCs w:val="20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qFormat/>
    <w:rsid w:val="00D505E4"/>
    <w:pPr>
      <w:tabs>
        <w:tab w:val="left" w:pos="311"/>
        <w:tab w:val="right" w:leader="dot" w:pos="9356"/>
      </w:tabs>
      <w:spacing w:before="120" w:after="120" w:line="300" w:lineRule="atLeast"/>
      <w:jc w:val="left"/>
    </w:pPr>
    <w:rPr>
      <w:rFonts w:ascii="Arial Narrow" w:eastAsia="Times New Roman" w:hAnsi="Arial Narrow"/>
      <w:b/>
      <w:bCs/>
      <w:caps/>
      <w:sz w:val="20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B14555"/>
    <w:pPr>
      <w:tabs>
        <w:tab w:val="left" w:pos="851"/>
        <w:tab w:val="right" w:leader="dot" w:pos="9344"/>
      </w:tabs>
      <w:spacing w:before="0" w:after="0" w:line="300" w:lineRule="atLeast"/>
      <w:jc w:val="left"/>
    </w:pPr>
    <w:rPr>
      <w:rFonts w:ascii="Arial Narrow" w:eastAsia="Times New Roman" w:hAnsi="Arial Narrow"/>
      <w:b/>
      <w:smallCaps/>
      <w:noProof/>
      <w:sz w:val="20"/>
      <w:szCs w:val="20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B14555"/>
    <w:pPr>
      <w:tabs>
        <w:tab w:val="left" w:pos="851"/>
        <w:tab w:val="right" w:leader="dot" w:pos="9344"/>
      </w:tabs>
      <w:spacing w:before="0" w:after="0" w:line="300" w:lineRule="atLeast"/>
      <w:ind w:left="227"/>
      <w:jc w:val="left"/>
    </w:pPr>
    <w:rPr>
      <w:rFonts w:ascii="Arial Narrow" w:eastAsia="Times New Roman" w:hAnsi="Arial Narrow"/>
      <w:noProof/>
      <w:sz w:val="20"/>
      <w:szCs w:val="20"/>
    </w:rPr>
  </w:style>
  <w:style w:type="character" w:styleId="Collegamentoipertestuale">
    <w:name w:val="Hyperlink"/>
    <w:uiPriority w:val="99"/>
    <w:unhideWhenUsed/>
    <w:rsid w:val="00D505E4"/>
    <w:rPr>
      <w:color w:val="0000FF"/>
      <w:u w:val="single"/>
    </w:rPr>
  </w:style>
  <w:style w:type="character" w:customStyle="1" w:styleId="Titolo4Carattere">
    <w:name w:val="Titolo 4 Carattere"/>
    <w:link w:val="Titolo4"/>
    <w:uiPriority w:val="9"/>
    <w:rsid w:val="004F04B1"/>
    <w:rPr>
      <w:rFonts w:eastAsia="Times New Roman"/>
      <w:b/>
      <w:i/>
      <w:sz w:val="22"/>
      <w:szCs w:val="22"/>
    </w:rPr>
  </w:style>
  <w:style w:type="paragraph" w:styleId="Indicedellefigure">
    <w:name w:val="table of figures"/>
    <w:basedOn w:val="Normale"/>
    <w:next w:val="Normale"/>
    <w:uiPriority w:val="99"/>
    <w:unhideWhenUsed/>
    <w:qFormat/>
    <w:rsid w:val="009F2DE0"/>
    <w:pPr>
      <w:tabs>
        <w:tab w:val="right" w:leader="dot" w:pos="9344"/>
      </w:tabs>
      <w:spacing w:after="0"/>
    </w:pPr>
    <w:rPr>
      <w:rFonts w:ascii="Arial Narrow" w:hAnsi="Arial Narrow"/>
      <w:noProof/>
      <w:sz w:val="20"/>
      <w:szCs w:val="20"/>
    </w:rPr>
  </w:style>
  <w:style w:type="paragraph" w:customStyle="1" w:styleId="ElencoNumerato">
    <w:name w:val="Elenco Numerato"/>
    <w:basedOn w:val="Normale"/>
    <w:qFormat/>
    <w:rsid w:val="00024185"/>
    <w:pPr>
      <w:numPr>
        <w:numId w:val="3"/>
      </w:numPr>
      <w:tabs>
        <w:tab w:val="left" w:pos="-1843"/>
      </w:tabs>
      <w:spacing w:before="120" w:after="120"/>
      <w:ind w:left="715" w:hanging="431"/>
      <w:contextualSpacing/>
    </w:pPr>
    <w:rPr>
      <w:rFonts w:eastAsia="Times New Roman"/>
      <w:szCs w:val="20"/>
    </w:rPr>
  </w:style>
  <w:style w:type="paragraph" w:customStyle="1" w:styleId="Elencopuntato1">
    <w:name w:val="Elenco puntato 1"/>
    <w:basedOn w:val="Paragrafoelenco"/>
    <w:qFormat/>
    <w:rsid w:val="0063115C"/>
    <w:pPr>
      <w:numPr>
        <w:numId w:val="2"/>
      </w:numPr>
      <w:ind w:left="709" w:hanging="425"/>
    </w:pPr>
  </w:style>
  <w:style w:type="paragraph" w:customStyle="1" w:styleId="Elencopuntato2">
    <w:name w:val="Elenco puntato 2"/>
    <w:basedOn w:val="Normale"/>
    <w:next w:val="Paragrafoelenco"/>
    <w:qFormat/>
    <w:rsid w:val="00024185"/>
    <w:pPr>
      <w:numPr>
        <w:ilvl w:val="1"/>
        <w:numId w:val="2"/>
      </w:numPr>
      <w:ind w:left="993" w:hanging="284"/>
      <w:contextualSpacing/>
    </w:pPr>
  </w:style>
  <w:style w:type="paragraph" w:customStyle="1" w:styleId="Titolorelazione">
    <w:name w:val="Titolo relazione"/>
    <w:basedOn w:val="Normale"/>
    <w:qFormat/>
    <w:rsid w:val="00BD55D8"/>
    <w:pPr>
      <w:spacing w:before="120" w:after="120"/>
      <w:jc w:val="center"/>
    </w:pPr>
    <w:rPr>
      <w:b/>
      <w:sz w:val="32"/>
      <w:szCs w:val="36"/>
    </w:rPr>
  </w:style>
  <w:style w:type="character" w:styleId="Numeropagina">
    <w:name w:val="page number"/>
    <w:basedOn w:val="Carpredefinitoparagrafo"/>
    <w:rsid w:val="00526226"/>
  </w:style>
  <w:style w:type="paragraph" w:styleId="Indice6">
    <w:name w:val="index 6"/>
    <w:basedOn w:val="Normale"/>
    <w:next w:val="Normale"/>
    <w:autoRedefine/>
    <w:uiPriority w:val="99"/>
    <w:semiHidden/>
    <w:unhideWhenUsed/>
    <w:rsid w:val="00D77F2C"/>
    <w:pPr>
      <w:spacing w:before="0" w:after="0"/>
      <w:ind w:left="1320" w:hanging="220"/>
    </w:pPr>
  </w:style>
  <w:style w:type="paragraph" w:customStyle="1" w:styleId="committenteeautori">
    <w:name w:val="committente e autori"/>
    <w:basedOn w:val="Normale"/>
    <w:next w:val="Normale"/>
    <w:qFormat/>
    <w:rsid w:val="00592BB7"/>
    <w:pPr>
      <w:tabs>
        <w:tab w:val="left" w:pos="720"/>
        <w:tab w:val="left" w:pos="1134"/>
        <w:tab w:val="left" w:pos="1701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60" w:after="120"/>
      <w:ind w:right="-425"/>
    </w:pPr>
    <w:rPr>
      <w:rFonts w:ascii="Arial Narrow" w:eastAsia="Times New Roman" w:hAnsi="Arial Narrow"/>
      <w:i/>
      <w:szCs w:val="20"/>
    </w:rPr>
  </w:style>
  <w:style w:type="paragraph" w:customStyle="1" w:styleId="TITOLETTO">
    <w:name w:val="TITOLETTO"/>
    <w:basedOn w:val="Titolo2"/>
    <w:next w:val="Normale"/>
    <w:qFormat/>
    <w:rsid w:val="00215E10"/>
    <w:pPr>
      <w:pageBreakBefore/>
      <w:ind w:left="578" w:hanging="578"/>
    </w:pPr>
    <w:rPr>
      <w:sz w:val="22"/>
      <w:szCs w:val="22"/>
    </w:rPr>
  </w:style>
  <w:style w:type="paragraph" w:styleId="Puntoelenco">
    <w:name w:val="List Bullet"/>
    <w:basedOn w:val="Elenco"/>
    <w:autoRedefine/>
    <w:rsid w:val="00600FC6"/>
    <w:pPr>
      <w:numPr>
        <w:numId w:val="4"/>
      </w:numPr>
      <w:spacing w:before="120" w:after="120"/>
      <w:contextualSpacing w:val="0"/>
    </w:pPr>
    <w:rPr>
      <w:rFonts w:eastAsia="Times New Roman"/>
      <w:szCs w:val="20"/>
    </w:rPr>
  </w:style>
  <w:style w:type="paragraph" w:styleId="Bibliografia">
    <w:name w:val="Bibliography"/>
    <w:basedOn w:val="Normale"/>
    <w:next w:val="Normale"/>
    <w:uiPriority w:val="37"/>
    <w:unhideWhenUsed/>
    <w:qFormat/>
    <w:rsid w:val="00AF56E6"/>
    <w:pPr>
      <w:numPr>
        <w:numId w:val="5"/>
      </w:numPr>
      <w:spacing w:before="240" w:after="120"/>
      <w:ind w:left="851" w:hanging="567"/>
    </w:pPr>
    <w:rPr>
      <w:rFonts w:ascii="Arial Narrow" w:hAnsi="Arial Narrow" w:cs="Arial"/>
      <w:smallCaps/>
      <w:lang w:val="en-US"/>
    </w:rPr>
  </w:style>
  <w:style w:type="paragraph" w:styleId="Didascalia">
    <w:name w:val="caption"/>
    <w:basedOn w:val="Normale"/>
    <w:next w:val="Normale"/>
    <w:unhideWhenUsed/>
    <w:qFormat/>
    <w:rsid w:val="00F140B0"/>
    <w:pPr>
      <w:tabs>
        <w:tab w:val="left" w:pos="1701"/>
      </w:tabs>
      <w:spacing w:before="120" w:after="120"/>
      <w:jc w:val="center"/>
    </w:pPr>
    <w:rPr>
      <w:rFonts w:ascii="Arial Narrow" w:eastAsia="Times New Roman" w:hAnsi="Arial Narrow"/>
      <w:i/>
      <w:iCs/>
      <w:sz w:val="20"/>
      <w:szCs w:val="20"/>
    </w:rPr>
  </w:style>
  <w:style w:type="paragraph" w:customStyle="1" w:styleId="DidascaliaTabelle">
    <w:name w:val="Didascalia Tabelle"/>
    <w:basedOn w:val="Didascalia"/>
    <w:next w:val="Normale"/>
    <w:qFormat/>
    <w:rsid w:val="007E1FBD"/>
    <w:pPr>
      <w:keepNext/>
      <w:spacing w:before="240"/>
    </w:pPr>
  </w:style>
  <w:style w:type="paragraph" w:customStyle="1" w:styleId="DidascaliaFigure">
    <w:name w:val="Didascalia Figure"/>
    <w:basedOn w:val="Didascalia"/>
    <w:next w:val="Normale"/>
    <w:qFormat/>
    <w:rsid w:val="008C253A"/>
    <w:pPr>
      <w:spacing w:after="240"/>
    </w:pPr>
  </w:style>
  <w:style w:type="paragraph" w:styleId="Testonotaapidipagina">
    <w:name w:val="footnote text"/>
    <w:basedOn w:val="Normale"/>
    <w:link w:val="TestonotaapidipaginaCarattere"/>
    <w:uiPriority w:val="99"/>
    <w:unhideWhenUsed/>
    <w:rsid w:val="00A120AB"/>
    <w:pPr>
      <w:spacing w:before="40" w:after="40"/>
      <w:ind w:left="170" w:hanging="170"/>
    </w:pPr>
    <w:rPr>
      <w:rFonts w:ascii="Arial Narrow" w:hAnsi="Arial Narrow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rsid w:val="00A120AB"/>
    <w:rPr>
      <w:rFonts w:ascii="Arial Narrow" w:hAnsi="Arial Narrow"/>
      <w:sz w:val="20"/>
      <w:szCs w:val="20"/>
    </w:rPr>
  </w:style>
  <w:style w:type="character" w:styleId="Rimandonotaapidipagina">
    <w:name w:val="footnote reference"/>
    <w:uiPriority w:val="99"/>
    <w:unhideWhenUsed/>
    <w:qFormat/>
    <w:rsid w:val="00470764"/>
    <w:rPr>
      <w:rFonts w:ascii="Arial Narrow" w:hAnsi="Arial Narrow"/>
      <w:b/>
      <w:sz w:val="20"/>
      <w:vertAlign w:val="superscript"/>
    </w:rPr>
  </w:style>
  <w:style w:type="paragraph" w:customStyle="1" w:styleId="Notaapidipagina">
    <w:name w:val="Nota a piè di pagina"/>
    <w:basedOn w:val="Testonotaapidipagina"/>
    <w:rsid w:val="00470764"/>
    <w:pPr>
      <w:tabs>
        <w:tab w:val="left" w:pos="284"/>
      </w:tabs>
      <w:ind w:left="284" w:hanging="284"/>
    </w:pPr>
  </w:style>
  <w:style w:type="paragraph" w:customStyle="1" w:styleId="Default">
    <w:name w:val="Default"/>
    <w:rsid w:val="009578A0"/>
    <w:pPr>
      <w:widowControl w:val="0"/>
      <w:autoSpaceDE w:val="0"/>
      <w:autoSpaceDN w:val="0"/>
      <w:adjustRightInd w:val="0"/>
    </w:pPr>
    <w:rPr>
      <w:rFonts w:ascii="LGAFNB+Arial,Bold" w:eastAsia="Times New Roman" w:hAnsi="LGAFNB+Arial,Bold" w:cs="LGAFNB+Arial,Bold"/>
      <w:color w:val="000000"/>
      <w:sz w:val="24"/>
      <w:szCs w:val="24"/>
    </w:rPr>
  </w:style>
  <w:style w:type="character" w:customStyle="1" w:styleId="Titolo6Carattere">
    <w:name w:val="Titolo 6 Carattere"/>
    <w:link w:val="Titolo6"/>
    <w:uiPriority w:val="9"/>
    <w:rsid w:val="002765A2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table" w:customStyle="1" w:styleId="MONTANA">
    <w:name w:val="MONTANA"/>
    <w:basedOn w:val="Tabellanormale"/>
    <w:uiPriority w:val="99"/>
    <w:rsid w:val="00A15AD7"/>
    <w:pPr>
      <w:jc w:val="center"/>
    </w:pPr>
    <w:rPr>
      <w:rFonts w:ascii="Arial Narrow" w:hAnsi="Arial Narrow"/>
      <w:sz w:val="56"/>
    </w:rPr>
    <w:tblPr>
      <w:tblBorders>
        <w:bottom w:val="single" w:sz="12" w:space="0" w:color="auto"/>
        <w:insideH w:val="single" w:sz="4" w:space="0" w:color="auto"/>
      </w:tblBorders>
    </w:tblPr>
    <w:tcPr>
      <w:vAlign w:val="center"/>
    </w:tcPr>
    <w:tblStylePr w:type="firstRow">
      <w:rPr>
        <w:rFonts w:ascii="Arial Narrow" w:hAnsi="Arial Narrow"/>
        <w:b/>
        <w:i w:val="0"/>
        <w:caps w:val="0"/>
        <w:smallCaps/>
        <w:sz w:val="20"/>
      </w:rPr>
      <w:tblPr/>
      <w:tcPr>
        <w:tcBorders>
          <w:top w:val="single" w:sz="12" w:space="0" w:color="auto"/>
          <w:bottom w:val="single" w:sz="12" w:space="0" w:color="auto"/>
        </w:tcBorders>
      </w:tcPr>
    </w:tblStylePr>
  </w:style>
  <w:style w:type="table" w:customStyle="1" w:styleId="Sfondochiaro1">
    <w:name w:val="Sfondo chiaro1"/>
    <w:basedOn w:val="Tabellanormale"/>
    <w:uiPriority w:val="60"/>
    <w:rsid w:val="0020747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Elencochiaro-Colore4">
    <w:name w:val="Light List Accent 4"/>
    <w:basedOn w:val="Tabellanormale"/>
    <w:uiPriority w:val="61"/>
    <w:rsid w:val="00207477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character" w:styleId="Testosegnaposto">
    <w:name w:val="Placeholder Text"/>
    <w:basedOn w:val="Carpredefinitoparagrafo"/>
    <w:uiPriority w:val="99"/>
    <w:semiHidden/>
    <w:rsid w:val="00A44F13"/>
    <w:rPr>
      <w:color w:val="808080"/>
    </w:rPr>
  </w:style>
  <w:style w:type="paragraph" w:customStyle="1" w:styleId="Equazione">
    <w:name w:val="Equazione"/>
    <w:basedOn w:val="Normale"/>
    <w:next w:val="Normale"/>
    <w:qFormat/>
    <w:rsid w:val="00F70AD2"/>
    <w:pPr>
      <w:tabs>
        <w:tab w:val="right" w:pos="9356"/>
      </w:tabs>
      <w:jc w:val="center"/>
    </w:pPr>
    <w:rPr>
      <w:rFonts w:ascii="Arial Narrow" w:hAnsi="Arial Narrow"/>
    </w:rPr>
  </w:style>
  <w:style w:type="paragraph" w:customStyle="1" w:styleId="Elencoletterato">
    <w:name w:val="Elenco letterato"/>
    <w:basedOn w:val="Paragrafoelenco"/>
    <w:qFormat/>
    <w:rsid w:val="00AB4CF9"/>
    <w:pPr>
      <w:numPr>
        <w:numId w:val="6"/>
      </w:numPr>
      <w:spacing w:before="120" w:after="120"/>
      <w:ind w:left="714" w:hanging="357"/>
      <w:contextualSpacing w:val="0"/>
    </w:pPr>
  </w:style>
  <w:style w:type="paragraph" w:customStyle="1" w:styleId="Table">
    <w:name w:val="Table"/>
    <w:basedOn w:val="Normale"/>
    <w:rsid w:val="00F25745"/>
    <w:pPr>
      <w:tabs>
        <w:tab w:val="center" w:pos="4819"/>
        <w:tab w:val="right" w:pos="9638"/>
      </w:tabs>
      <w:spacing w:before="60" w:after="60"/>
      <w:jc w:val="left"/>
    </w:pPr>
    <w:rPr>
      <w:rFonts w:ascii="Albertus Medium" w:eastAsia="Times New Roman" w:hAnsi="Albertus Medium"/>
      <w:sz w:val="20"/>
      <w:szCs w:val="24"/>
      <w:lang w:eastAsia="it-IT"/>
    </w:rPr>
  </w:style>
  <w:style w:type="paragraph" w:styleId="Nessunaspaziatura">
    <w:name w:val="No Spacing"/>
    <w:uiPriority w:val="1"/>
    <w:qFormat/>
    <w:rsid w:val="00F25745"/>
    <w:rPr>
      <w:rFonts w:ascii="Calibri" w:eastAsia="Calibri" w:hAnsi="Calibri"/>
      <w:sz w:val="22"/>
      <w:szCs w:val="22"/>
      <w:lang w:eastAsia="en-US"/>
    </w:rPr>
  </w:style>
  <w:style w:type="paragraph" w:customStyle="1" w:styleId="Elenchipuntati">
    <w:name w:val="Elenchi puntati"/>
    <w:basedOn w:val="Normale"/>
    <w:link w:val="ElenchipuntatiCarattere"/>
    <w:qFormat/>
    <w:rsid w:val="00885603"/>
    <w:pPr>
      <w:widowControl w:val="0"/>
      <w:numPr>
        <w:numId w:val="7"/>
      </w:numPr>
    </w:pPr>
    <w:rPr>
      <w:rFonts w:eastAsia="Times New Roman"/>
    </w:rPr>
  </w:style>
  <w:style w:type="character" w:customStyle="1" w:styleId="ElenchipuntatiCarattere">
    <w:name w:val="Elenchi puntati Carattere"/>
    <w:link w:val="Elenchipuntati"/>
    <w:rsid w:val="00885603"/>
    <w:rPr>
      <w:rFonts w:eastAsia="Times New Roman"/>
      <w:sz w:val="22"/>
      <w:szCs w:val="22"/>
      <w:lang w:eastAsia="en-US"/>
    </w:rPr>
  </w:style>
  <w:style w:type="paragraph" w:styleId="Testodelblocco">
    <w:name w:val="Block Text"/>
    <w:basedOn w:val="Normale"/>
    <w:rsid w:val="007425CF"/>
    <w:pPr>
      <w:spacing w:before="0" w:after="0"/>
      <w:ind w:left="709" w:right="424"/>
    </w:pPr>
    <w:rPr>
      <w:rFonts w:ascii="EPSON Roman T" w:eastAsia="Times New Roman" w:hAnsi="EPSON Roman T"/>
      <w:sz w:val="24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7425CF"/>
    <w:pPr>
      <w:spacing w:before="0" w:after="120" w:line="480" w:lineRule="auto"/>
      <w:ind w:left="283"/>
      <w:jc w:val="left"/>
    </w:pPr>
    <w:rPr>
      <w:rFonts w:ascii="Calibri" w:eastAsia="Calibri" w:hAnsi="Calibri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7425CF"/>
    <w:rPr>
      <w:rFonts w:ascii="Calibri" w:eastAsia="Calibri" w:hAnsi="Calibri"/>
      <w:sz w:val="22"/>
      <w:szCs w:val="22"/>
      <w:lang w:eastAsia="en-US"/>
    </w:rPr>
  </w:style>
  <w:style w:type="paragraph" w:customStyle="1" w:styleId="corpotesto">
    <w:name w:val="corpo testo"/>
    <w:basedOn w:val="Normale"/>
    <w:rsid w:val="007425CF"/>
    <w:pPr>
      <w:tabs>
        <w:tab w:val="left" w:pos="1077"/>
      </w:tabs>
      <w:spacing w:before="0" w:after="0" w:line="360" w:lineRule="atLeast"/>
      <w:ind w:left="851" w:right="851"/>
    </w:pPr>
    <w:rPr>
      <w:rFonts w:eastAsia="Times New Roman"/>
      <w:sz w:val="20"/>
      <w:szCs w:val="20"/>
      <w:lang w:eastAsia="it-IT"/>
    </w:rPr>
  </w:style>
  <w:style w:type="paragraph" w:customStyle="1" w:styleId="Corpotesto1">
    <w:name w:val="Corpo testo1"/>
    <w:rsid w:val="007425CF"/>
    <w:pPr>
      <w:ind w:right="1"/>
    </w:pPr>
    <w:rPr>
      <w:rFonts w:eastAsia="Times New Roman"/>
      <w:color w:val="000000"/>
      <w:sz w:val="24"/>
    </w:rPr>
  </w:style>
  <w:style w:type="paragraph" w:customStyle="1" w:styleId="normale1">
    <w:name w:val="normale1"/>
    <w:basedOn w:val="Normale"/>
    <w:rsid w:val="007425CF"/>
    <w:pPr>
      <w:spacing w:before="120" w:after="0" w:line="360" w:lineRule="atLeast"/>
      <w:ind w:left="851" w:right="794"/>
    </w:pPr>
    <w:rPr>
      <w:rFonts w:ascii="Tms Rmn" w:eastAsia="Times New Roman" w:hAnsi="Tms Rmn"/>
      <w:b/>
      <w:sz w:val="28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F330E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330E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330E8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330E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330E8"/>
    <w:rPr>
      <w:b/>
      <w:bCs/>
      <w:lang w:eastAsia="en-US"/>
    </w:rPr>
  </w:style>
  <w:style w:type="paragraph" w:styleId="Corpotesto0">
    <w:name w:val="Body Text"/>
    <w:basedOn w:val="Normale"/>
    <w:link w:val="CorpotestoCarattere"/>
    <w:uiPriority w:val="1"/>
    <w:unhideWhenUsed/>
    <w:qFormat/>
    <w:rsid w:val="0005162B"/>
    <w:pPr>
      <w:spacing w:before="0" w:after="120" w:line="276" w:lineRule="auto"/>
      <w:jc w:val="left"/>
    </w:pPr>
    <w:rPr>
      <w:rFonts w:ascii="Calibri" w:eastAsia="Calibri" w:hAnsi="Calibri"/>
    </w:rPr>
  </w:style>
  <w:style w:type="character" w:customStyle="1" w:styleId="CorpotestoCarattere">
    <w:name w:val="Corpo testo Carattere"/>
    <w:basedOn w:val="Carpredefinitoparagrafo"/>
    <w:link w:val="Corpotesto0"/>
    <w:uiPriority w:val="1"/>
    <w:rsid w:val="0005162B"/>
    <w:rPr>
      <w:rFonts w:ascii="Calibri" w:eastAsia="Calibri" w:hAnsi="Calibri"/>
      <w:sz w:val="22"/>
      <w:szCs w:val="22"/>
      <w:lang w:eastAsia="en-US"/>
    </w:rPr>
  </w:style>
  <w:style w:type="paragraph" w:customStyle="1" w:styleId="Tabella">
    <w:name w:val="Tabella"/>
    <w:basedOn w:val="Normale"/>
    <w:rsid w:val="007110A7"/>
    <w:pPr>
      <w:spacing w:before="120" w:after="120"/>
      <w:jc w:val="left"/>
    </w:pPr>
    <w:rPr>
      <w:rFonts w:ascii="Swis721 BT" w:eastAsia="Times New Roman" w:hAnsi="Swis721 BT"/>
      <w:sz w:val="18"/>
      <w:szCs w:val="20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C190E"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  <w:szCs w:val="24"/>
      <w:u w:val="single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C190E"/>
    <w:rPr>
      <w:rFonts w:eastAsiaTheme="majorEastAsia" w:cstheme="majorBidi"/>
      <w:i/>
      <w:iCs/>
      <w:color w:val="000000" w:themeColor="text1"/>
      <w:spacing w:val="15"/>
      <w:sz w:val="22"/>
      <w:szCs w:val="24"/>
      <w:u w:val="single"/>
      <w:lang w:eastAsia="en-US"/>
    </w:rPr>
  </w:style>
  <w:style w:type="character" w:customStyle="1" w:styleId="hps">
    <w:name w:val="hps"/>
    <w:basedOn w:val="Carpredefinitoparagrafo"/>
    <w:rsid w:val="009524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STILI%20DOC%20TIPO\RELAZIONE_WORK%20IN%20PROGRESS\Modello%20Relazione_v.04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E34F0-368E-45D2-89FE-EF4056136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Relazione_v.04</Template>
  <TotalTime>194</TotalTime>
  <Pages>7</Pages>
  <Words>1321</Words>
  <Characters>7530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SGQA-POLITICA INTEGRATA QUALITÀ E AMBIENTE</vt:lpstr>
    </vt:vector>
  </TitlesOfParts>
  <Company>Microsoft</Company>
  <LinksUpToDate>false</LinksUpToDate>
  <CharactersWithSpaces>8834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SGQA-POLITICA INTEGRATA QUALITÀ E AMBIENTE</dc:title>
  <dc:subject>Modello word</dc:subject>
  <dc:creator>gabriella</dc:creator>
  <cp:lastModifiedBy>Massimiliano Kovacs</cp:lastModifiedBy>
  <cp:revision>201</cp:revision>
  <cp:lastPrinted>2024-02-29T09:05:00Z</cp:lastPrinted>
  <dcterms:created xsi:type="dcterms:W3CDTF">2016-10-28T10:13:00Z</dcterms:created>
  <dcterms:modified xsi:type="dcterms:W3CDTF">2025-06-30T15:44:00Z</dcterms:modified>
</cp:coreProperties>
</file>